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F95E6A3" w:rsidR="00EA4EE4" w:rsidRPr="00212B1A" w:rsidRDefault="000A5974" w:rsidP="00CF218E">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katalysator valoriseert kunststofafval</w:t>
      </w:r>
      <w:r w:rsidR="002B2C40">
        <w:rPr>
          <w:rFonts w:ascii="Arial" w:eastAsia="Times New Roman" w:hAnsi="Arial" w:cs="Arial"/>
          <w:b/>
          <w:caps/>
          <w:noProof/>
          <w:color w:val="333333"/>
          <w:lang w:eastAsia="nl-NL"/>
        </w:rPr>
        <w:t xml:space="preserve"> </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CF218E">
        <w:trPr>
          <w:gridAfter w:val="1"/>
          <w:wAfter w:w="400" w:type="dxa"/>
        </w:trPr>
        <w:tc>
          <w:tcPr>
            <w:tcW w:w="2240" w:type="dxa"/>
            <w:gridSpan w:val="2"/>
            <w:shd w:val="clear" w:color="auto" w:fill="auto"/>
          </w:tcPr>
          <w:p w14:paraId="01A4332D" w14:textId="6CD2A7C0" w:rsidR="00C2551D" w:rsidRPr="003014AA" w:rsidRDefault="00720AF6" w:rsidP="00CF218E">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195DB6C3" w:rsidR="007616D3" w:rsidRPr="006E0EA3" w:rsidRDefault="00CE0EBB" w:rsidP="00CF218E">
            <w:pPr>
              <w:spacing w:after="0" w:line="360" w:lineRule="auto"/>
              <w:jc w:val="both"/>
              <w:rPr>
                <w:rFonts w:ascii="Arial" w:eastAsia="Calibri" w:hAnsi="Arial" w:cs="Arial"/>
                <w:sz w:val="20"/>
                <w:szCs w:val="20"/>
              </w:rPr>
            </w:pPr>
            <w:r>
              <w:rPr>
                <w:rFonts w:ascii="Arial" w:eastAsia="Calibri" w:hAnsi="Arial" w:cs="Arial"/>
                <w:sz w:val="20"/>
                <w:szCs w:val="20"/>
              </w:rPr>
              <w:t>5</w:t>
            </w:r>
            <w:r w:rsidR="009D7099">
              <w:rPr>
                <w:rFonts w:ascii="Arial" w:eastAsia="Calibri" w:hAnsi="Arial" w:cs="Arial"/>
                <w:sz w:val="20"/>
                <w:szCs w:val="20"/>
              </w:rPr>
              <w:t xml:space="preserve"> </w:t>
            </w:r>
            <w:r w:rsidR="00BA6408">
              <w:rPr>
                <w:rFonts w:ascii="Arial" w:eastAsia="Calibri" w:hAnsi="Arial" w:cs="Arial"/>
                <w:sz w:val="20"/>
                <w:szCs w:val="20"/>
              </w:rPr>
              <w:t>vwo</w:t>
            </w:r>
          </w:p>
        </w:tc>
      </w:tr>
      <w:tr w:rsidR="00C2551D" w:rsidRPr="00C2551D" w14:paraId="710020F2" w14:textId="77777777" w:rsidTr="00CF218E">
        <w:trPr>
          <w:gridAfter w:val="1"/>
          <w:wAfter w:w="400" w:type="dxa"/>
        </w:trPr>
        <w:tc>
          <w:tcPr>
            <w:tcW w:w="2240" w:type="dxa"/>
            <w:gridSpan w:val="2"/>
            <w:shd w:val="clear" w:color="auto" w:fill="auto"/>
          </w:tcPr>
          <w:p w14:paraId="267AFD0F" w14:textId="77777777" w:rsidR="00C2551D" w:rsidRPr="003014AA" w:rsidRDefault="00C2551D" w:rsidP="00CF218E">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19CDFBC6" w:rsidR="00026892" w:rsidRPr="00C2551D" w:rsidRDefault="009D7099" w:rsidP="00CF218E">
            <w:pPr>
              <w:spacing w:after="0" w:line="360" w:lineRule="auto"/>
              <w:jc w:val="both"/>
              <w:rPr>
                <w:rFonts w:ascii="Arial" w:eastAsia="Calibri" w:hAnsi="Arial" w:cs="Arial"/>
                <w:sz w:val="20"/>
                <w:szCs w:val="20"/>
              </w:rPr>
            </w:pPr>
            <w:r>
              <w:rPr>
                <w:rFonts w:ascii="Arial" w:eastAsia="Calibri" w:hAnsi="Arial" w:cs="Arial"/>
                <w:sz w:val="20"/>
                <w:szCs w:val="20"/>
              </w:rPr>
              <w:t>c</w:t>
            </w:r>
            <w:r w:rsidR="00CF218E">
              <w:rPr>
                <w:rFonts w:ascii="Arial" w:eastAsia="Calibri" w:hAnsi="Arial" w:cs="Arial"/>
                <w:sz w:val="20"/>
                <w:szCs w:val="20"/>
              </w:rPr>
              <w:t>hemische p</w:t>
            </w:r>
            <w:r w:rsidR="000A5974">
              <w:rPr>
                <w:rFonts w:ascii="Arial" w:eastAsia="Calibri" w:hAnsi="Arial" w:cs="Arial"/>
                <w:sz w:val="20"/>
                <w:szCs w:val="20"/>
              </w:rPr>
              <w:t>rocessen</w:t>
            </w:r>
          </w:p>
        </w:tc>
      </w:tr>
      <w:tr w:rsidR="00C2551D" w:rsidRPr="00C2551D" w14:paraId="5B1CFF23" w14:textId="77777777" w:rsidTr="00CF218E">
        <w:trPr>
          <w:gridAfter w:val="1"/>
          <w:wAfter w:w="400" w:type="dxa"/>
        </w:trPr>
        <w:tc>
          <w:tcPr>
            <w:tcW w:w="2240" w:type="dxa"/>
            <w:gridSpan w:val="2"/>
            <w:shd w:val="clear" w:color="auto" w:fill="auto"/>
          </w:tcPr>
          <w:p w14:paraId="2CFCC6AC" w14:textId="77777777" w:rsidR="00C2551D" w:rsidRPr="003014AA" w:rsidRDefault="00C2551D" w:rsidP="00CF218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5F0B4D49" w:rsidR="00696305" w:rsidRPr="00C2551D" w:rsidRDefault="009D7099" w:rsidP="00CF218E">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CF218E">
        <w:trPr>
          <w:gridAfter w:val="1"/>
          <w:wAfter w:w="400" w:type="dxa"/>
        </w:trPr>
        <w:tc>
          <w:tcPr>
            <w:tcW w:w="2240" w:type="dxa"/>
            <w:gridSpan w:val="2"/>
            <w:shd w:val="clear" w:color="auto" w:fill="auto"/>
          </w:tcPr>
          <w:p w14:paraId="0274D46F" w14:textId="77777777" w:rsidR="00C2551D" w:rsidRPr="003014AA" w:rsidRDefault="00C2551D" w:rsidP="00CF218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68AC6CFA" w:rsidR="00C2551D" w:rsidRPr="00CE0EBB" w:rsidRDefault="009D7099" w:rsidP="00CF218E">
            <w:pPr>
              <w:spacing w:after="0" w:line="360" w:lineRule="auto"/>
              <w:jc w:val="both"/>
              <w:rPr>
                <w:rFonts w:ascii="Arial" w:eastAsia="Calibri" w:hAnsi="Arial" w:cs="Arial"/>
                <w:sz w:val="20"/>
                <w:szCs w:val="20"/>
              </w:rPr>
            </w:pPr>
            <w:r>
              <w:rPr>
                <w:rFonts w:ascii="Arial" w:eastAsia="Calibri" w:hAnsi="Arial" w:cs="Arial"/>
                <w:sz w:val="20"/>
                <w:szCs w:val="20"/>
              </w:rPr>
              <w:t>o</w:t>
            </w:r>
            <w:r w:rsidR="000A5974">
              <w:rPr>
                <w:rFonts w:ascii="Arial" w:eastAsia="Calibri" w:hAnsi="Arial" w:cs="Arial"/>
                <w:sz w:val="20"/>
                <w:szCs w:val="20"/>
              </w:rPr>
              <w:t>rganische reacties</w:t>
            </w:r>
          </w:p>
        </w:tc>
      </w:tr>
      <w:tr w:rsidR="00C2551D" w:rsidRPr="001C6C16" w14:paraId="08BDA0D7" w14:textId="77777777" w:rsidTr="00CF218E">
        <w:trPr>
          <w:gridAfter w:val="1"/>
          <w:wAfter w:w="400" w:type="dxa"/>
          <w:trHeight w:val="91"/>
        </w:trPr>
        <w:tc>
          <w:tcPr>
            <w:tcW w:w="2240" w:type="dxa"/>
            <w:gridSpan w:val="2"/>
            <w:shd w:val="clear" w:color="auto" w:fill="auto"/>
          </w:tcPr>
          <w:p w14:paraId="19FDEFB3" w14:textId="1DC8F0F6" w:rsidR="00C2551D" w:rsidRPr="003014AA" w:rsidRDefault="00C2551D" w:rsidP="00CF218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0452D698" w:rsidR="008E6808" w:rsidRPr="001C6C16" w:rsidRDefault="009D7099" w:rsidP="00CF218E">
            <w:pPr>
              <w:spacing w:after="0" w:line="360" w:lineRule="auto"/>
              <w:rPr>
                <w:rFonts w:ascii="Arial" w:eastAsia="Calibri" w:hAnsi="Arial" w:cs="Arial"/>
                <w:sz w:val="20"/>
                <w:szCs w:val="20"/>
              </w:rPr>
            </w:pPr>
            <w:r>
              <w:rPr>
                <w:rFonts w:ascii="Arial" w:eastAsia="Calibri" w:hAnsi="Arial" w:cs="Arial"/>
                <w:sz w:val="20"/>
                <w:szCs w:val="20"/>
              </w:rPr>
              <w:t>p</w:t>
            </w:r>
            <w:r w:rsidR="000A5974">
              <w:rPr>
                <w:rFonts w:ascii="Arial" w:eastAsia="Calibri" w:hAnsi="Arial" w:cs="Arial"/>
                <w:sz w:val="20"/>
                <w:szCs w:val="20"/>
              </w:rPr>
              <w:t xml:space="preserve">olyetheen, etheen, aromaat, </w:t>
            </w:r>
            <w:proofErr w:type="spellStart"/>
            <w:r w:rsidR="000A5974">
              <w:rPr>
                <w:rFonts w:ascii="Arial" w:eastAsia="Calibri" w:hAnsi="Arial" w:cs="Arial"/>
                <w:sz w:val="20"/>
                <w:szCs w:val="20"/>
              </w:rPr>
              <w:t>alkylaromaat</w:t>
            </w:r>
            <w:proofErr w:type="spellEnd"/>
            <w:r w:rsidR="000A5974">
              <w:rPr>
                <w:rFonts w:ascii="Arial" w:eastAsia="Calibri" w:hAnsi="Arial" w:cs="Arial"/>
                <w:sz w:val="20"/>
                <w:szCs w:val="20"/>
              </w:rPr>
              <w:t xml:space="preserve">, platina, katalysator, </w:t>
            </w:r>
            <w:proofErr w:type="spellStart"/>
            <w:r w:rsidR="000A5974">
              <w:rPr>
                <w:rFonts w:ascii="Arial" w:eastAsia="Calibri" w:hAnsi="Arial" w:cs="Arial"/>
                <w:sz w:val="20"/>
                <w:szCs w:val="20"/>
              </w:rPr>
              <w:t>hydrogenering</w:t>
            </w:r>
            <w:proofErr w:type="spellEnd"/>
            <w:r w:rsidR="000A5974">
              <w:rPr>
                <w:rFonts w:ascii="Arial" w:eastAsia="Calibri" w:hAnsi="Arial" w:cs="Arial"/>
                <w:sz w:val="20"/>
                <w:szCs w:val="20"/>
              </w:rPr>
              <w:t>, exotherm, endotherm, BTX</w:t>
            </w:r>
          </w:p>
        </w:tc>
      </w:tr>
      <w:tr w:rsidR="00C2551D" w:rsidRPr="00C2551D" w14:paraId="492EC9F6" w14:textId="77777777" w:rsidTr="00CF218E">
        <w:trPr>
          <w:gridAfter w:val="1"/>
          <w:wAfter w:w="400" w:type="dxa"/>
        </w:trPr>
        <w:tc>
          <w:tcPr>
            <w:tcW w:w="2240" w:type="dxa"/>
            <w:gridSpan w:val="2"/>
            <w:shd w:val="clear" w:color="auto" w:fill="auto"/>
          </w:tcPr>
          <w:p w14:paraId="6DD01AA4" w14:textId="1308F42B" w:rsidR="00C2551D" w:rsidRPr="003014AA" w:rsidRDefault="00C2551D" w:rsidP="00CF218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73D56352" w:rsidR="00720AF6" w:rsidRPr="00C2551D" w:rsidRDefault="009D7099" w:rsidP="00CF218E">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CF218E" w:rsidRPr="009D2F30" w14:paraId="239E03C5" w14:textId="77777777" w:rsidTr="00CF2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2ABB5547" w14:textId="77777777" w:rsidR="00CF218E" w:rsidRDefault="00CF218E" w:rsidP="00CF218E">
            <w:pPr>
              <w:spacing w:after="0" w:line="360" w:lineRule="auto"/>
              <w:rPr>
                <w:rFonts w:ascii="Arial" w:eastAsia="Times New Roman" w:hAnsi="Arial" w:cs="Arial"/>
                <w:b/>
                <w:bCs/>
                <w:lang w:eastAsia="nl-NL"/>
              </w:rPr>
            </w:pPr>
          </w:p>
          <w:p w14:paraId="6FC34C92" w14:textId="77777777" w:rsidR="00CF218E" w:rsidRPr="009D2F30" w:rsidRDefault="00CF218E" w:rsidP="00CF218E">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gridSpan w:val="2"/>
            <w:noWrap/>
            <w:vAlign w:val="bottom"/>
            <w:hideMark/>
          </w:tcPr>
          <w:p w14:paraId="325D7DB1" w14:textId="77777777" w:rsidR="00CF218E" w:rsidRPr="009D2F30" w:rsidRDefault="00CF218E" w:rsidP="00CF218E">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gridSpan w:val="2"/>
            <w:noWrap/>
            <w:vAlign w:val="bottom"/>
            <w:hideMark/>
          </w:tcPr>
          <w:p w14:paraId="47ABC47E" w14:textId="77777777" w:rsidR="00CF218E" w:rsidRPr="009D2F30" w:rsidRDefault="00CF218E" w:rsidP="00CF218E">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CF218E" w:rsidRPr="009D2F30" w14:paraId="30CF74F5" w14:textId="77777777" w:rsidTr="00CF21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000368EC" w14:textId="77777777" w:rsidR="00CF218E" w:rsidRPr="009D2F30" w:rsidRDefault="00CF218E" w:rsidP="00CF218E">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1DDCDCBC" w14:textId="77777777" w:rsidR="00CF218E" w:rsidRPr="009D2F30" w:rsidRDefault="00CF218E" w:rsidP="00CF218E">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3D0CD836" w14:textId="6D3E3127" w:rsidR="00CF218E" w:rsidRPr="009D2F30" w:rsidRDefault="00AA7F08" w:rsidP="00CF218E">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64EDCBE2" w14:textId="77777777" w:rsidR="00BB24AC" w:rsidRDefault="00BB24AC" w:rsidP="00CF218E">
      <w:pPr>
        <w:spacing w:after="0" w:line="360" w:lineRule="auto"/>
        <w:outlineLvl w:val="0"/>
        <w:rPr>
          <w:rStyle w:val="Hyperlink"/>
          <w:bCs/>
          <w:i/>
          <w:iCs/>
          <w:color w:val="auto"/>
          <w:kern w:val="36"/>
          <w:u w:val="none"/>
        </w:rPr>
      </w:pPr>
    </w:p>
    <w:p w14:paraId="1828EBCC" w14:textId="0EFF54D5" w:rsidR="007F1E29" w:rsidRDefault="009D7099" w:rsidP="00CF218E">
      <w:pPr>
        <w:spacing w:after="0" w:line="360" w:lineRule="auto"/>
        <w:outlineLvl w:val="0"/>
        <w:rPr>
          <w:rStyle w:val="Hyperlink"/>
          <w:bCs/>
          <w:i/>
          <w:iCs/>
          <w:color w:val="auto"/>
          <w:kern w:val="36"/>
          <w:u w:val="none"/>
        </w:rPr>
      </w:pPr>
      <w:r>
        <w:rPr>
          <w:rStyle w:val="Hyperlink"/>
          <w:bCs/>
          <w:i/>
          <w:iCs/>
          <w:color w:val="auto"/>
          <w:kern w:val="36"/>
          <w:u w:val="none"/>
        </w:rPr>
        <w:t>b</w:t>
      </w:r>
      <w:r w:rsidR="00CF218E">
        <w:rPr>
          <w:rStyle w:val="Hyperlink"/>
          <w:bCs/>
          <w:i/>
          <w:iCs/>
          <w:color w:val="auto"/>
          <w:kern w:val="36"/>
          <w:u w:val="none"/>
        </w:rPr>
        <w:t xml:space="preserve">ron: </w:t>
      </w:r>
      <w:r w:rsidR="006C3220">
        <w:rPr>
          <w:rStyle w:val="Hyperlink"/>
          <w:bCs/>
          <w:i/>
          <w:iCs/>
          <w:color w:val="auto"/>
          <w:kern w:val="36"/>
          <w:u w:val="none"/>
        </w:rPr>
        <w:t>C2W, december</w:t>
      </w:r>
      <w:r w:rsidR="00BB24AC">
        <w:rPr>
          <w:rStyle w:val="Hyperlink"/>
          <w:bCs/>
          <w:i/>
          <w:iCs/>
          <w:color w:val="auto"/>
          <w:kern w:val="36"/>
          <w:u w:val="none"/>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C3F93A6" w14:textId="44751004" w:rsidR="00513CC6" w:rsidRPr="00EB2B0B" w:rsidRDefault="00513CC6" w:rsidP="00CF218E">
            <w:pPr>
              <w:spacing w:line="360" w:lineRule="auto"/>
              <w:outlineLvl w:val="0"/>
              <w:rPr>
                <w:rFonts w:ascii="Times New Roman" w:hAnsi="Times New Roman" w:cs="Times New Roman"/>
                <w:b/>
                <w:bCs/>
                <w:noProof/>
                <w:sz w:val="28"/>
                <w:szCs w:val="28"/>
              </w:rPr>
            </w:pPr>
            <w:bookmarkStart w:id="0" w:name="_Hlk518980186"/>
            <w:r w:rsidRPr="00EB2B0B">
              <w:rPr>
                <w:rFonts w:ascii="Times New Roman" w:hAnsi="Times New Roman" w:cs="Times New Roman"/>
                <w:b/>
                <w:bCs/>
                <w:noProof/>
                <w:sz w:val="28"/>
                <w:szCs w:val="28"/>
              </w:rPr>
              <w:t>Katalysator valoriseert</w:t>
            </w:r>
            <w:r w:rsidR="0011619B">
              <w:rPr>
                <w:rFonts w:ascii="Times New Roman" w:hAnsi="Times New Roman" w:cs="Times New Roman"/>
                <w:b/>
                <w:bCs/>
                <w:noProof/>
                <w:sz w:val="28"/>
                <w:szCs w:val="28"/>
              </w:rPr>
              <w:t>*</w:t>
            </w:r>
            <w:r w:rsidRPr="00EB2B0B">
              <w:rPr>
                <w:rFonts w:ascii="Times New Roman" w:hAnsi="Times New Roman" w:cs="Times New Roman"/>
                <w:b/>
                <w:bCs/>
                <w:noProof/>
                <w:sz w:val="28"/>
                <w:szCs w:val="28"/>
              </w:rPr>
              <w:t xml:space="preserve"> kunststofafval</w:t>
            </w:r>
          </w:p>
          <w:p w14:paraId="2E9D3A1E" w14:textId="6227CDBE" w:rsidR="00513CC6" w:rsidRPr="00EB2B0B" w:rsidRDefault="00EB2B0B" w:rsidP="00CF218E">
            <w:pPr>
              <w:spacing w:line="360" w:lineRule="auto"/>
              <w:outlineLvl w:val="0"/>
              <w:rPr>
                <w:rFonts w:ascii="Times New Roman" w:hAnsi="Times New Roman" w:cs="Times New Roman"/>
                <w:noProof/>
                <w:sz w:val="24"/>
                <w:szCs w:val="24"/>
              </w:rPr>
            </w:pPr>
            <w:r w:rsidRPr="00EB2B0B">
              <w:rPr>
                <w:rFonts w:ascii="Times New Roman" w:hAnsi="Times New Roman" w:cs="Times New Roman"/>
                <w:noProof/>
                <w:sz w:val="24"/>
                <w:szCs w:val="24"/>
              </w:rPr>
              <w:drawing>
                <wp:anchor distT="0" distB="0" distL="114300" distR="114300" simplePos="0" relativeHeight="251663360" behindDoc="0" locked="0" layoutInCell="1" allowOverlap="1" wp14:anchorId="4DC917DA" wp14:editId="0501DFF5">
                  <wp:simplePos x="971550" y="2571750"/>
                  <wp:positionH relativeFrom="margin">
                    <wp:align>right</wp:align>
                  </wp:positionH>
                  <wp:positionV relativeFrom="margin">
                    <wp:align>top</wp:align>
                  </wp:positionV>
                  <wp:extent cx="982297" cy="1019175"/>
                  <wp:effectExtent l="0" t="0" r="889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2773" t="10851"/>
                          <a:stretch/>
                        </pic:blipFill>
                        <pic:spPr bwMode="auto">
                          <a:xfrm>
                            <a:off x="0" y="0"/>
                            <a:ext cx="982297" cy="1019175"/>
                          </a:xfrm>
                          <a:prstGeom prst="rect">
                            <a:avLst/>
                          </a:prstGeom>
                          <a:noFill/>
                          <a:ln>
                            <a:noFill/>
                          </a:ln>
                          <a:extLst>
                            <a:ext uri="{53640926-AAD7-44D8-BBD7-CCE9431645EC}">
                              <a14:shadowObscured xmlns:a14="http://schemas.microsoft.com/office/drawing/2010/main"/>
                            </a:ext>
                          </a:extLst>
                        </pic:spPr>
                      </pic:pic>
                    </a:graphicData>
                  </a:graphic>
                </wp:anchor>
              </w:drawing>
            </w:r>
          </w:p>
          <w:p w14:paraId="006DCF23" w14:textId="55F73C12" w:rsidR="00EB2B0B" w:rsidRDefault="00513CC6" w:rsidP="00CF218E">
            <w:pPr>
              <w:spacing w:line="360" w:lineRule="auto"/>
              <w:outlineLvl w:val="0"/>
            </w:pPr>
            <w:r w:rsidRPr="00513CC6">
              <w:rPr>
                <w:rFonts w:ascii="Times New Roman" w:hAnsi="Times New Roman" w:cs="Times New Roman"/>
                <w:noProof/>
                <w:sz w:val="24"/>
                <w:szCs w:val="24"/>
              </w:rPr>
              <w:t>Science presenteert een katalytische eenpotsreactie die plastic zakken efficiënt omzet in grondstoffen voor hoogwaardige oppervlakte-actieve stoffen en smeermiddelen.</w:t>
            </w:r>
            <w:r w:rsidR="00EB2B0B">
              <w:rPr>
                <w:rFonts w:ascii="Times New Roman" w:hAnsi="Times New Roman" w:cs="Times New Roman"/>
                <w:noProof/>
                <w:sz w:val="24"/>
                <w:szCs w:val="24"/>
              </w:rPr>
              <w:t xml:space="preserve"> </w:t>
            </w:r>
            <w:r w:rsidRPr="00513CC6">
              <w:rPr>
                <w:rFonts w:ascii="Times New Roman" w:hAnsi="Times New Roman" w:cs="Times New Roman"/>
                <w:noProof/>
                <w:sz w:val="24"/>
                <w:szCs w:val="24"/>
              </w:rPr>
              <w:t>De zakken bestaan uiteraard uit een goedkope kwaliteit polyetheen. De daaruit te produceren grondstoffen zijn voornamelijk alkylaromaten: aromaatringen met twee alkanen als zijketens. In totaal bevatten ze gemiddeld rond de dertig koolstofatomen. De katalysator bestaat uit platina-nanodeeltjes, vastgelegd op wat grotere korrels aluminiumoxide die primair dienen als drager maar zelf ook enigszins katalytisch actief zijn. Je mengt deze korrels door je fijngemalen polyetheenafval, en na een etmaal sudderen bij 280 ºC is het grootste deel omgezet.</w:t>
            </w:r>
            <w:r w:rsidR="00EB2B0B" w:rsidRPr="00EB2B0B">
              <w:t xml:space="preserve"> </w:t>
            </w:r>
          </w:p>
          <w:p w14:paraId="64CECA91" w14:textId="77777777" w:rsidR="00EB2B0B" w:rsidRDefault="00EB2B0B" w:rsidP="00CF218E">
            <w:pPr>
              <w:spacing w:line="360" w:lineRule="auto"/>
              <w:outlineLvl w:val="0"/>
            </w:pPr>
          </w:p>
          <w:p w14:paraId="12F49D80" w14:textId="731825C4" w:rsidR="00513CC6" w:rsidRDefault="00EB2B0B" w:rsidP="00CF218E">
            <w:pPr>
              <w:spacing w:line="360" w:lineRule="auto"/>
              <w:outlineLvl w:val="0"/>
            </w:pPr>
            <w:r w:rsidRPr="00EB2B0B">
              <w:rPr>
                <w:noProof/>
              </w:rPr>
              <w:drawing>
                <wp:inline distT="0" distB="0" distL="0" distR="0" wp14:anchorId="180B4891" wp14:editId="03EBAFEE">
                  <wp:extent cx="1028700" cy="870439"/>
                  <wp:effectExtent l="0" t="0" r="0" b="6350"/>
                  <wp:docPr id="1" name="Afbeelding 1" descr="Alkylarom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kylaromaa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7864" t="5423" r="18051" b="7821"/>
                          <a:stretch/>
                        </pic:blipFill>
                        <pic:spPr bwMode="auto">
                          <a:xfrm>
                            <a:off x="0" y="0"/>
                            <a:ext cx="1039304" cy="879412"/>
                          </a:xfrm>
                          <a:prstGeom prst="rect">
                            <a:avLst/>
                          </a:prstGeom>
                          <a:noFill/>
                          <a:ln>
                            <a:noFill/>
                          </a:ln>
                          <a:extLst>
                            <a:ext uri="{53640926-AAD7-44D8-BBD7-CCE9431645EC}">
                              <a14:shadowObscured xmlns:a14="http://schemas.microsoft.com/office/drawing/2010/main"/>
                            </a:ext>
                          </a:extLst>
                        </pic:spPr>
                      </pic:pic>
                    </a:graphicData>
                  </a:graphic>
                </wp:inline>
              </w:drawing>
            </w:r>
          </w:p>
          <w:p w14:paraId="42FC5F09" w14:textId="254435D3" w:rsidR="00EB2B0B" w:rsidRDefault="00EB2B0B" w:rsidP="00CF218E">
            <w:pPr>
              <w:spacing w:line="360" w:lineRule="auto"/>
              <w:outlineLvl w:val="0"/>
              <w:rPr>
                <w:noProof/>
              </w:rPr>
            </w:pPr>
            <w:r>
              <w:rPr>
                <w:noProof/>
              </w:rPr>
              <w:t xml:space="preserve">Figuur </w:t>
            </w:r>
            <w:r w:rsidR="00CF218E">
              <w:rPr>
                <w:noProof/>
              </w:rPr>
              <w:t xml:space="preserve">1 </w:t>
            </w:r>
            <w:r>
              <w:rPr>
                <w:noProof/>
              </w:rPr>
              <w:t>Alkylaromaat</w:t>
            </w:r>
          </w:p>
          <w:p w14:paraId="02601124" w14:textId="77777777" w:rsidR="00EB2B0B" w:rsidRPr="00513CC6" w:rsidRDefault="00EB2B0B" w:rsidP="00CF218E">
            <w:pPr>
              <w:spacing w:line="360" w:lineRule="auto"/>
              <w:outlineLvl w:val="0"/>
              <w:rPr>
                <w:noProof/>
              </w:rPr>
            </w:pPr>
          </w:p>
          <w:p w14:paraId="241651E2" w14:textId="5EC09B9A" w:rsidR="00536209" w:rsidRDefault="00513CC6" w:rsidP="00CF218E">
            <w:pPr>
              <w:spacing w:line="360" w:lineRule="auto"/>
              <w:outlineLvl w:val="0"/>
              <w:rPr>
                <w:rFonts w:ascii="Times New Roman" w:hAnsi="Times New Roman" w:cs="Times New Roman"/>
                <w:sz w:val="24"/>
                <w:szCs w:val="24"/>
              </w:rPr>
            </w:pPr>
            <w:r w:rsidRPr="00513CC6">
              <w:rPr>
                <w:rFonts w:ascii="Times New Roman" w:hAnsi="Times New Roman" w:cs="Times New Roman"/>
                <w:sz w:val="24"/>
                <w:szCs w:val="24"/>
              </w:rPr>
              <w:t xml:space="preserve">Wat er exact gebeurt in de reactor, is nog onduidelijk. Maar het komt erop neer dat bij de vorming van </w:t>
            </w:r>
            <w:proofErr w:type="spellStart"/>
            <w:r w:rsidRPr="00513CC6">
              <w:rPr>
                <w:rFonts w:ascii="Times New Roman" w:hAnsi="Times New Roman" w:cs="Times New Roman"/>
                <w:sz w:val="24"/>
                <w:szCs w:val="24"/>
              </w:rPr>
              <w:t>aromaatringen</w:t>
            </w:r>
            <w:proofErr w:type="spellEnd"/>
            <w:r w:rsidRPr="00513CC6">
              <w:rPr>
                <w:rFonts w:ascii="Times New Roman" w:hAnsi="Times New Roman" w:cs="Times New Roman"/>
                <w:sz w:val="24"/>
                <w:szCs w:val="24"/>
              </w:rPr>
              <w:t xml:space="preserve"> waterstof vrijkomt. Die waterstof is essentieel om via </w:t>
            </w:r>
            <w:proofErr w:type="spellStart"/>
            <w:r w:rsidRPr="00513CC6">
              <w:rPr>
                <w:rFonts w:ascii="Times New Roman" w:hAnsi="Times New Roman" w:cs="Times New Roman"/>
                <w:sz w:val="24"/>
                <w:szCs w:val="24"/>
              </w:rPr>
              <w:t>hydrogenolyse</w:t>
            </w:r>
            <w:proofErr w:type="spellEnd"/>
            <w:r w:rsidRPr="00513CC6">
              <w:rPr>
                <w:rFonts w:ascii="Times New Roman" w:hAnsi="Times New Roman" w:cs="Times New Roman"/>
                <w:sz w:val="24"/>
                <w:szCs w:val="24"/>
              </w:rPr>
              <w:t xml:space="preserve"> de lange </w:t>
            </w:r>
            <w:proofErr w:type="spellStart"/>
            <w:r w:rsidRPr="00513CC6">
              <w:rPr>
                <w:rFonts w:ascii="Times New Roman" w:hAnsi="Times New Roman" w:cs="Times New Roman"/>
                <w:sz w:val="24"/>
                <w:szCs w:val="24"/>
              </w:rPr>
              <w:t>polyetheenketens</w:t>
            </w:r>
            <w:proofErr w:type="spellEnd"/>
            <w:r w:rsidRPr="00513CC6">
              <w:rPr>
                <w:rFonts w:ascii="Times New Roman" w:hAnsi="Times New Roman" w:cs="Times New Roman"/>
                <w:sz w:val="24"/>
                <w:szCs w:val="24"/>
              </w:rPr>
              <w:t xml:space="preserve"> in stukken te knippen. Dat laatste proces is exotherm; de vrijkomende energie helpt de endotherme ringvorming en daardoor heb je genoeg aan die vrij bescheiden 280 ºC.</w:t>
            </w:r>
            <w:r w:rsidR="00EB2B0B">
              <w:rPr>
                <w:rFonts w:ascii="Times New Roman" w:hAnsi="Times New Roman" w:cs="Times New Roman"/>
                <w:sz w:val="24"/>
                <w:szCs w:val="24"/>
              </w:rPr>
              <w:t xml:space="preserve"> </w:t>
            </w:r>
            <w:r w:rsidRPr="00513CC6">
              <w:rPr>
                <w:rFonts w:ascii="Times New Roman" w:hAnsi="Times New Roman" w:cs="Times New Roman"/>
                <w:sz w:val="24"/>
                <w:szCs w:val="24"/>
              </w:rPr>
              <w:t xml:space="preserve">Extra waterstof hoeft er niet bij. De kunst is wel om </w:t>
            </w:r>
            <w:r w:rsidRPr="00513CC6">
              <w:rPr>
                <w:rFonts w:ascii="Times New Roman" w:hAnsi="Times New Roman" w:cs="Times New Roman"/>
                <w:sz w:val="24"/>
                <w:szCs w:val="24"/>
              </w:rPr>
              <w:lastRenderedPageBreak/>
              <w:t xml:space="preserve">het proces zo in te stellen dat beide reacties elkaar in evenwicht houden en je geen overmaat waterstof genereert die je kostbare </w:t>
            </w:r>
            <w:proofErr w:type="spellStart"/>
            <w:r w:rsidRPr="00513CC6">
              <w:rPr>
                <w:rFonts w:ascii="Times New Roman" w:hAnsi="Times New Roman" w:cs="Times New Roman"/>
                <w:sz w:val="24"/>
                <w:szCs w:val="24"/>
              </w:rPr>
              <w:t>alkylaromaten</w:t>
            </w:r>
            <w:proofErr w:type="spellEnd"/>
            <w:r w:rsidRPr="00513CC6">
              <w:rPr>
                <w:rFonts w:ascii="Times New Roman" w:hAnsi="Times New Roman" w:cs="Times New Roman"/>
                <w:sz w:val="24"/>
                <w:szCs w:val="24"/>
              </w:rPr>
              <w:t xml:space="preserve"> gaat hydrogeneren.</w:t>
            </w:r>
            <w:r w:rsidRPr="00513CC6">
              <w:rPr>
                <w:rFonts w:ascii="Times New Roman" w:hAnsi="Times New Roman" w:cs="Times New Roman"/>
                <w:sz w:val="24"/>
                <w:szCs w:val="24"/>
              </w:rPr>
              <w:br/>
              <w:t xml:space="preserve">Nu worden die </w:t>
            </w:r>
            <w:proofErr w:type="spellStart"/>
            <w:r w:rsidRPr="00513CC6">
              <w:rPr>
                <w:rFonts w:ascii="Times New Roman" w:hAnsi="Times New Roman" w:cs="Times New Roman"/>
                <w:sz w:val="24"/>
                <w:szCs w:val="24"/>
              </w:rPr>
              <w:t>alkylaromaten</w:t>
            </w:r>
            <w:proofErr w:type="spellEnd"/>
            <w:r w:rsidRPr="00513CC6">
              <w:rPr>
                <w:rFonts w:ascii="Times New Roman" w:hAnsi="Times New Roman" w:cs="Times New Roman"/>
                <w:sz w:val="24"/>
                <w:szCs w:val="24"/>
              </w:rPr>
              <w:t xml:space="preserve"> nog gemaakt door zijketens te monteren aan BTX, een mengsel van benzeen, tolueen en xyleen. Gewoonlijk wordt BTX bereid uit aardolie, al kan het inmiddels ook uit biomassa. Maar een proces dat in een keer een product mét zijketens oplevert, is uiteraard een stuk eleganter.</w:t>
            </w:r>
          </w:p>
          <w:p w14:paraId="530034C3" w14:textId="59BE93CF" w:rsidR="0011619B" w:rsidRPr="00513CC6" w:rsidRDefault="0011619B" w:rsidP="00CF218E">
            <w:pPr>
              <w:spacing w:line="360" w:lineRule="auto"/>
              <w:outlineLvl w:val="0"/>
              <w:rPr>
                <w:rFonts w:ascii="Times New Roman" w:hAnsi="Times New Roman" w:cs="Times New Roman"/>
                <w:sz w:val="24"/>
                <w:szCs w:val="24"/>
              </w:rPr>
            </w:pPr>
          </w:p>
          <w:p w14:paraId="225EACFD" w14:textId="79E7FAD3" w:rsidR="006D0354" w:rsidRPr="00513CC6" w:rsidRDefault="0011619B" w:rsidP="00CF218E">
            <w:pPr>
              <w:spacing w:line="360" w:lineRule="auto"/>
              <w:outlineLvl w:val="0"/>
              <w:rPr>
                <w:rFonts w:ascii="Times New Roman" w:hAnsi="Times New Roman" w:cs="Times New Roman"/>
                <w:sz w:val="24"/>
                <w:szCs w:val="24"/>
              </w:rPr>
            </w:pPr>
            <w:r>
              <w:rPr>
                <w:rFonts w:ascii="Arial" w:eastAsia="Times New Roman" w:hAnsi="Arial" w:cs="Arial"/>
                <w:b/>
                <w:bCs/>
                <w:color w:val="000000"/>
                <w:kern w:val="36"/>
                <w:lang w:eastAsia="nl-NL"/>
              </w:rPr>
              <w:t>*</w:t>
            </w:r>
            <w:r w:rsidRPr="00FD652C">
              <w:rPr>
                <w:rFonts w:ascii="Arial" w:eastAsia="Times New Roman" w:hAnsi="Arial" w:cs="Arial"/>
                <w:b/>
                <w:bCs/>
                <w:i/>
                <w:iCs/>
                <w:color w:val="000000"/>
                <w:kern w:val="36"/>
                <w:lang w:eastAsia="nl-NL"/>
              </w:rPr>
              <w:t>Valorisatie</w:t>
            </w:r>
            <w:r w:rsidRPr="00FD652C">
              <w:rPr>
                <w:rFonts w:ascii="Arial" w:eastAsia="Times New Roman" w:hAnsi="Arial" w:cs="Arial"/>
                <w:bCs/>
                <w:i/>
                <w:iCs/>
                <w:color w:val="000000"/>
                <w:kern w:val="36"/>
                <w:lang w:eastAsia="nl-NL"/>
              </w:rPr>
              <w:t xml:space="preserve"> is het proces dat kennis omzet naar commercieel haalbare producten, processen of diensten (geld).</w:t>
            </w:r>
            <w:r w:rsidR="00D34749">
              <w:rPr>
                <w:rFonts w:ascii="Arial" w:eastAsia="Times New Roman" w:hAnsi="Arial" w:cs="Arial"/>
                <w:bCs/>
                <w:i/>
                <w:iCs/>
                <w:color w:val="000000"/>
                <w:kern w:val="36"/>
                <w:lang w:eastAsia="nl-NL"/>
              </w:rPr>
              <w:t xml:space="preserve"> </w:t>
            </w:r>
          </w:p>
        </w:tc>
      </w:tr>
      <w:bookmarkEnd w:id="0"/>
    </w:tbl>
    <w:p w14:paraId="50608BD2" w14:textId="5FED9DEF" w:rsidR="005E171D" w:rsidRDefault="005E171D" w:rsidP="00CF218E">
      <w:pPr>
        <w:spacing w:after="0" w:line="360" w:lineRule="auto"/>
        <w:rPr>
          <w:rFonts w:ascii="Arial" w:eastAsia="Times New Roman" w:hAnsi="Arial" w:cs="Arial"/>
          <w:bCs/>
          <w:iCs/>
          <w:color w:val="000000"/>
          <w:kern w:val="36"/>
          <w:lang w:eastAsia="nl-NL"/>
        </w:rPr>
      </w:pPr>
    </w:p>
    <w:p w14:paraId="3796656D" w14:textId="7A2B7C88" w:rsidR="007D19A2" w:rsidRDefault="00A82C1C"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gaat in het artikel om recycling van plastic zakken die gemaakt zijn van polyetheen.</w:t>
      </w:r>
    </w:p>
    <w:p w14:paraId="0366C55B" w14:textId="60944CA3" w:rsidR="00FD62C4" w:rsidRDefault="007D19A2"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A82C1C">
        <w:rPr>
          <w:rFonts w:ascii="Arial" w:eastAsia="Times New Roman" w:hAnsi="Arial" w:cs="Arial"/>
          <w:bCs/>
          <w:iCs/>
          <w:color w:val="000000"/>
          <w:kern w:val="36"/>
          <w:lang w:eastAsia="nl-NL"/>
        </w:rPr>
        <w:t>Geef de repeterende eenheid van polyetheen weer.</w:t>
      </w:r>
    </w:p>
    <w:p w14:paraId="41E7F260" w14:textId="493998A2" w:rsidR="00925DA8" w:rsidRDefault="007D19A2"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A82C1C">
        <w:rPr>
          <w:rFonts w:ascii="Arial" w:eastAsia="Times New Roman" w:hAnsi="Arial" w:cs="Arial"/>
          <w:bCs/>
          <w:iCs/>
          <w:color w:val="000000"/>
          <w:kern w:val="36"/>
          <w:lang w:eastAsia="nl-NL"/>
        </w:rPr>
        <w:t>Geef de structuur van het monomeer van polyetheen weer.</w:t>
      </w:r>
    </w:p>
    <w:p w14:paraId="41A15219" w14:textId="64D75B5A" w:rsidR="00A82C1C" w:rsidRDefault="00A82C1C" w:rsidP="00CF218E">
      <w:pPr>
        <w:spacing w:after="0" w:line="360" w:lineRule="auto"/>
        <w:rPr>
          <w:rFonts w:ascii="Arial" w:eastAsia="Times New Roman" w:hAnsi="Arial" w:cs="Arial"/>
          <w:bCs/>
          <w:iCs/>
          <w:color w:val="000000"/>
          <w:kern w:val="36"/>
          <w:lang w:eastAsia="nl-NL"/>
        </w:rPr>
      </w:pPr>
    </w:p>
    <w:p w14:paraId="34D87678" w14:textId="05D4012A" w:rsidR="00A82C1C" w:rsidRDefault="00A82C1C"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nieuwe proces worden uit polyetheen voornamelijk </w:t>
      </w:r>
      <w:proofErr w:type="spellStart"/>
      <w:r>
        <w:rPr>
          <w:rFonts w:ascii="Arial" w:eastAsia="Times New Roman" w:hAnsi="Arial" w:cs="Arial"/>
          <w:bCs/>
          <w:iCs/>
          <w:color w:val="000000"/>
          <w:kern w:val="36"/>
          <w:lang w:eastAsia="nl-NL"/>
        </w:rPr>
        <w:t>alkylaromaten</w:t>
      </w:r>
      <w:proofErr w:type="spellEnd"/>
      <w:r>
        <w:rPr>
          <w:rFonts w:ascii="Arial" w:eastAsia="Times New Roman" w:hAnsi="Arial" w:cs="Arial"/>
          <w:bCs/>
          <w:iCs/>
          <w:color w:val="000000"/>
          <w:kern w:val="36"/>
          <w:lang w:eastAsia="nl-NL"/>
        </w:rPr>
        <w:t xml:space="preserve"> (zie figuur</w:t>
      </w:r>
      <w:r w:rsidR="00CF218E">
        <w:rPr>
          <w:rFonts w:ascii="Arial" w:eastAsia="Times New Roman" w:hAnsi="Arial" w:cs="Arial"/>
          <w:bCs/>
          <w:iCs/>
          <w:color w:val="000000"/>
          <w:kern w:val="36"/>
          <w:lang w:eastAsia="nl-NL"/>
        </w:rPr>
        <w:t xml:space="preserve"> 1</w:t>
      </w:r>
      <w:r>
        <w:rPr>
          <w:rFonts w:ascii="Arial" w:eastAsia="Times New Roman" w:hAnsi="Arial" w:cs="Arial"/>
          <w:bCs/>
          <w:iCs/>
          <w:color w:val="000000"/>
          <w:kern w:val="36"/>
          <w:lang w:eastAsia="nl-NL"/>
        </w:rPr>
        <w:t>) gevormd. In totaal bevatten ze gemiddeld</w:t>
      </w:r>
      <w:r w:rsidR="00CF218E">
        <w:rPr>
          <w:rFonts w:ascii="Arial" w:eastAsia="Times New Roman" w:hAnsi="Arial" w:cs="Arial"/>
          <w:bCs/>
          <w:iCs/>
          <w:color w:val="000000"/>
          <w:kern w:val="36"/>
          <w:lang w:eastAsia="nl-NL"/>
        </w:rPr>
        <w:t xml:space="preserve"> per molecuul</w:t>
      </w:r>
      <w:r>
        <w:rPr>
          <w:rFonts w:ascii="Arial" w:eastAsia="Times New Roman" w:hAnsi="Arial" w:cs="Arial"/>
          <w:bCs/>
          <w:iCs/>
          <w:color w:val="000000"/>
          <w:kern w:val="36"/>
          <w:lang w:eastAsia="nl-NL"/>
        </w:rPr>
        <w:t xml:space="preserve"> rond de dertig koolstofatomen.</w:t>
      </w:r>
    </w:p>
    <w:p w14:paraId="0E9C87AA" w14:textId="4F06C09D" w:rsidR="00A82C1C" w:rsidRDefault="00A82C1C"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Leid af wat de waarden van x en y in de figuur kunnen zijn.</w:t>
      </w:r>
      <w:r w:rsidR="006008DA">
        <w:rPr>
          <w:rFonts w:ascii="Arial" w:eastAsia="Times New Roman" w:hAnsi="Arial" w:cs="Arial"/>
          <w:bCs/>
          <w:iCs/>
          <w:color w:val="000000"/>
          <w:kern w:val="36"/>
          <w:lang w:eastAsia="nl-NL"/>
        </w:rPr>
        <w:t xml:space="preserve"> </w:t>
      </w:r>
    </w:p>
    <w:p w14:paraId="4BA8472E" w14:textId="11BF9B63" w:rsidR="003B5F92" w:rsidRDefault="003B5F92" w:rsidP="00CF218E">
      <w:pPr>
        <w:spacing w:after="0" w:line="360" w:lineRule="auto"/>
        <w:rPr>
          <w:rFonts w:ascii="Arial" w:eastAsia="Times New Roman" w:hAnsi="Arial" w:cs="Arial"/>
          <w:bCs/>
          <w:iCs/>
          <w:color w:val="000000"/>
          <w:kern w:val="36"/>
          <w:lang w:eastAsia="nl-NL"/>
        </w:rPr>
      </w:pPr>
    </w:p>
    <w:p w14:paraId="7EB8D91D" w14:textId="3EABEA9B" w:rsidR="003B5F92" w:rsidRDefault="003B5F92"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katalysator bestaat uit platinadeeltjes aangebracht op een drager van aluminiumoxide.</w:t>
      </w:r>
    </w:p>
    <w:p w14:paraId="64541805" w14:textId="7CC9EB83" w:rsidR="003B5F92" w:rsidRDefault="003B5F92" w:rsidP="00CF218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waarom de katalysatordeeltjes niet geheel van platina zijn</w:t>
      </w:r>
      <w:r w:rsidR="00CF218E">
        <w:rPr>
          <w:rFonts w:ascii="Arial" w:eastAsia="Times New Roman" w:hAnsi="Arial" w:cs="Arial"/>
          <w:bCs/>
          <w:iCs/>
          <w:color w:val="000000"/>
          <w:kern w:val="36"/>
          <w:lang w:eastAsia="nl-NL"/>
        </w:rPr>
        <w:t xml:space="preserve"> gemaakt</w:t>
      </w:r>
      <w:r>
        <w:rPr>
          <w:rFonts w:ascii="Arial" w:eastAsia="Times New Roman" w:hAnsi="Arial" w:cs="Arial"/>
          <w:bCs/>
          <w:iCs/>
          <w:color w:val="000000"/>
          <w:kern w:val="36"/>
          <w:lang w:eastAsia="nl-NL"/>
        </w:rPr>
        <w:t xml:space="preserve"> maar als een laag op aluminiumoxidedeeltjes zijn aangebracht.</w:t>
      </w:r>
    </w:p>
    <w:p w14:paraId="4E96275C" w14:textId="65FDDDDE" w:rsidR="003B5F92" w:rsidRDefault="003B5F92"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Verklaar de benaming ‘</w:t>
      </w:r>
      <w:proofErr w:type="spellStart"/>
      <w:r>
        <w:rPr>
          <w:rFonts w:ascii="Arial" w:eastAsia="Times New Roman" w:hAnsi="Arial" w:cs="Arial"/>
          <w:bCs/>
          <w:iCs/>
          <w:color w:val="000000"/>
          <w:kern w:val="36"/>
          <w:lang w:eastAsia="nl-NL"/>
        </w:rPr>
        <w:t>nano</w:t>
      </w:r>
      <w:proofErr w:type="spellEnd"/>
      <w:r>
        <w:rPr>
          <w:rFonts w:ascii="Arial" w:eastAsia="Times New Roman" w:hAnsi="Arial" w:cs="Arial"/>
          <w:bCs/>
          <w:iCs/>
          <w:color w:val="000000"/>
          <w:kern w:val="36"/>
          <w:lang w:eastAsia="nl-NL"/>
        </w:rPr>
        <w:t>’ in ‘platina</w:t>
      </w:r>
      <w:r w:rsidR="00FA4D05">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nanodeeltjes</w:t>
      </w:r>
      <w:proofErr w:type="spellEnd"/>
      <w:r>
        <w:rPr>
          <w:rFonts w:ascii="Arial" w:eastAsia="Times New Roman" w:hAnsi="Arial" w:cs="Arial"/>
          <w:bCs/>
          <w:iCs/>
          <w:color w:val="000000"/>
          <w:kern w:val="36"/>
          <w:lang w:eastAsia="nl-NL"/>
        </w:rPr>
        <w:t>’.</w:t>
      </w:r>
    </w:p>
    <w:p w14:paraId="283BDF54" w14:textId="123CFD6C" w:rsidR="00A82C1C" w:rsidRDefault="00A82C1C" w:rsidP="00CF218E">
      <w:pPr>
        <w:spacing w:after="0" w:line="360" w:lineRule="auto"/>
        <w:rPr>
          <w:rFonts w:ascii="Arial" w:eastAsia="Times New Roman" w:hAnsi="Arial" w:cs="Arial"/>
          <w:bCs/>
          <w:iCs/>
          <w:color w:val="000000"/>
          <w:kern w:val="36"/>
          <w:lang w:eastAsia="nl-NL"/>
        </w:rPr>
      </w:pPr>
    </w:p>
    <w:p w14:paraId="48D2E436" w14:textId="4F0A4994" w:rsidR="003B5F92" w:rsidRDefault="003B5F92"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proces komt erop neer dat er waterstof vrijkomt als aromaten worden gevormd uit etheen.</w:t>
      </w:r>
      <w:r w:rsidR="005D413F">
        <w:rPr>
          <w:rFonts w:ascii="Arial" w:eastAsia="Times New Roman" w:hAnsi="Arial" w:cs="Arial"/>
          <w:bCs/>
          <w:iCs/>
          <w:color w:val="000000"/>
          <w:kern w:val="36"/>
          <w:lang w:eastAsia="nl-NL"/>
        </w:rPr>
        <w:t xml:space="preserve"> Etheen ontstaat bij de </w:t>
      </w:r>
      <w:proofErr w:type="spellStart"/>
      <w:r w:rsidR="005D413F">
        <w:rPr>
          <w:rFonts w:ascii="Arial" w:eastAsia="Times New Roman" w:hAnsi="Arial" w:cs="Arial"/>
          <w:bCs/>
          <w:iCs/>
          <w:color w:val="000000"/>
          <w:kern w:val="36"/>
          <w:lang w:eastAsia="nl-NL"/>
        </w:rPr>
        <w:t>depolymerisatie</w:t>
      </w:r>
      <w:proofErr w:type="spellEnd"/>
      <w:r w:rsidR="005D413F">
        <w:rPr>
          <w:rFonts w:ascii="Arial" w:eastAsia="Times New Roman" w:hAnsi="Arial" w:cs="Arial"/>
          <w:bCs/>
          <w:iCs/>
          <w:color w:val="000000"/>
          <w:kern w:val="36"/>
          <w:lang w:eastAsia="nl-NL"/>
        </w:rPr>
        <w:t xml:space="preserve"> van polyetheen.</w:t>
      </w:r>
    </w:p>
    <w:p w14:paraId="13DBF530" w14:textId="50209064" w:rsidR="003B5F92" w:rsidRDefault="003B5F92"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in structuurformules van de vorming van benzeen uit etheen.</w:t>
      </w:r>
    </w:p>
    <w:p w14:paraId="06366C7B" w14:textId="70EC4CEC" w:rsidR="003B5F92" w:rsidRDefault="003B5F92" w:rsidP="00CF218E">
      <w:pPr>
        <w:spacing w:after="0" w:line="360" w:lineRule="auto"/>
        <w:rPr>
          <w:rFonts w:ascii="Arial" w:eastAsia="Times New Roman" w:hAnsi="Arial" w:cs="Arial"/>
          <w:bCs/>
          <w:iCs/>
          <w:color w:val="000000"/>
          <w:kern w:val="36"/>
          <w:lang w:eastAsia="nl-NL"/>
        </w:rPr>
      </w:pPr>
    </w:p>
    <w:p w14:paraId="344FFA50" w14:textId="59AF2BF8" w:rsidR="003B5F92" w:rsidRDefault="00536209"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daarop volgende reactie is exotherm, namelijk het in stukken knippen van</w:t>
      </w:r>
      <w:r w:rsidR="005D413F">
        <w:rPr>
          <w:rFonts w:ascii="Arial" w:eastAsia="Times New Roman" w:hAnsi="Arial" w:cs="Arial"/>
          <w:bCs/>
          <w:iCs/>
          <w:color w:val="000000"/>
          <w:kern w:val="36"/>
          <w:lang w:eastAsia="nl-NL"/>
        </w:rPr>
        <w:t xml:space="preserve"> de nog aanwezige</w:t>
      </w:r>
      <w:r>
        <w:rPr>
          <w:rFonts w:ascii="Arial" w:eastAsia="Times New Roman" w:hAnsi="Arial" w:cs="Arial"/>
          <w:bCs/>
          <w:iCs/>
          <w:color w:val="000000"/>
          <w:kern w:val="36"/>
          <w:lang w:eastAsia="nl-NL"/>
        </w:rPr>
        <w:t xml:space="preserve"> polyetheen.</w:t>
      </w:r>
    </w:p>
    <w:p w14:paraId="0EA1518B" w14:textId="2D51EC7C" w:rsidR="00536209" w:rsidRDefault="00536209"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dat waterstof in staat is om </w:t>
      </w:r>
      <w:proofErr w:type="spellStart"/>
      <w:r>
        <w:rPr>
          <w:rFonts w:ascii="Arial" w:eastAsia="Times New Roman" w:hAnsi="Arial" w:cs="Arial"/>
          <w:bCs/>
          <w:iCs/>
          <w:color w:val="000000"/>
          <w:kern w:val="36"/>
          <w:lang w:eastAsia="nl-NL"/>
        </w:rPr>
        <w:t>polyetheenketens</w:t>
      </w:r>
      <w:proofErr w:type="spellEnd"/>
      <w:r>
        <w:rPr>
          <w:rFonts w:ascii="Arial" w:eastAsia="Times New Roman" w:hAnsi="Arial" w:cs="Arial"/>
          <w:bCs/>
          <w:iCs/>
          <w:color w:val="000000"/>
          <w:kern w:val="36"/>
          <w:lang w:eastAsia="nl-NL"/>
        </w:rPr>
        <w:t xml:space="preserve"> in stukken </w:t>
      </w:r>
      <w:r w:rsidR="006008DA">
        <w:rPr>
          <w:rFonts w:ascii="Arial" w:eastAsia="Times New Roman" w:hAnsi="Arial" w:cs="Arial"/>
          <w:bCs/>
          <w:iCs/>
          <w:color w:val="000000"/>
          <w:kern w:val="36"/>
          <w:lang w:eastAsia="nl-NL"/>
        </w:rPr>
        <w:t>te</w:t>
      </w:r>
      <w:r>
        <w:rPr>
          <w:rFonts w:ascii="Arial" w:eastAsia="Times New Roman" w:hAnsi="Arial" w:cs="Arial"/>
          <w:bCs/>
          <w:iCs/>
          <w:color w:val="000000"/>
          <w:kern w:val="36"/>
          <w:lang w:eastAsia="nl-NL"/>
        </w:rPr>
        <w:t xml:space="preserve"> knippen.</w:t>
      </w:r>
    </w:p>
    <w:p w14:paraId="388F6605" w14:textId="395EE1A3" w:rsidR="00536209" w:rsidRDefault="00536209"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wat er met die in stukken geknipte ketens waarschijnlijk zal gebeuren.</w:t>
      </w:r>
    </w:p>
    <w:p w14:paraId="0802F812" w14:textId="74F37372" w:rsidR="00536209" w:rsidRDefault="00536209" w:rsidP="00CF218E">
      <w:pPr>
        <w:spacing w:after="0" w:line="360" w:lineRule="auto"/>
        <w:rPr>
          <w:rFonts w:ascii="Arial" w:eastAsia="Times New Roman" w:hAnsi="Arial" w:cs="Arial"/>
          <w:bCs/>
          <w:iCs/>
          <w:color w:val="000000"/>
          <w:kern w:val="36"/>
          <w:lang w:eastAsia="nl-NL"/>
        </w:rPr>
      </w:pPr>
    </w:p>
    <w:p w14:paraId="3AA0E35C" w14:textId="0EA1861B" w:rsidR="00536209" w:rsidRDefault="00536209"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Tussen beide processen moet er een vorm van evenwicht in stand worden gehouden.</w:t>
      </w:r>
    </w:p>
    <w:p w14:paraId="54E28781" w14:textId="12C33233" w:rsidR="00536209" w:rsidRDefault="00536209"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Over welke vorm van evenwicht wordt er gesproken?</w:t>
      </w:r>
    </w:p>
    <w:p w14:paraId="65699628" w14:textId="7CB8EEB1" w:rsidR="00536209" w:rsidRDefault="00536209"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Welk niet genoemd</w:t>
      </w:r>
      <w:r w:rsidR="000A5974">
        <w:rPr>
          <w:rFonts w:ascii="Arial" w:eastAsia="Times New Roman" w:hAnsi="Arial" w:cs="Arial"/>
          <w:bCs/>
          <w:iCs/>
          <w:color w:val="000000"/>
          <w:kern w:val="36"/>
          <w:lang w:eastAsia="nl-NL"/>
        </w:rPr>
        <w:t xml:space="preserve"> aspect</w:t>
      </w:r>
      <w:r>
        <w:rPr>
          <w:rFonts w:ascii="Arial" w:eastAsia="Times New Roman" w:hAnsi="Arial" w:cs="Arial"/>
          <w:bCs/>
          <w:iCs/>
          <w:color w:val="000000"/>
          <w:kern w:val="36"/>
          <w:lang w:eastAsia="nl-NL"/>
        </w:rPr>
        <w:t xml:space="preserve"> wordt daarbij</w:t>
      </w:r>
      <w:r w:rsidR="000A5974">
        <w:rPr>
          <w:rFonts w:ascii="Arial" w:eastAsia="Times New Roman" w:hAnsi="Arial" w:cs="Arial"/>
          <w:bCs/>
          <w:iCs/>
          <w:color w:val="000000"/>
          <w:kern w:val="36"/>
          <w:lang w:eastAsia="nl-NL"/>
        </w:rPr>
        <w:t xml:space="preserve"> vanzelf</w:t>
      </w:r>
      <w:r>
        <w:rPr>
          <w:rFonts w:ascii="Arial" w:eastAsia="Times New Roman" w:hAnsi="Arial" w:cs="Arial"/>
          <w:bCs/>
          <w:iCs/>
          <w:color w:val="000000"/>
          <w:kern w:val="36"/>
          <w:lang w:eastAsia="nl-NL"/>
        </w:rPr>
        <w:t xml:space="preserve"> ook in acht genomen?</w:t>
      </w:r>
    </w:p>
    <w:p w14:paraId="437F8947" w14:textId="77777777" w:rsidR="00536209" w:rsidRDefault="00536209" w:rsidP="00CF218E">
      <w:pPr>
        <w:spacing w:after="0" w:line="360" w:lineRule="auto"/>
        <w:rPr>
          <w:rFonts w:ascii="Arial" w:eastAsia="Times New Roman" w:hAnsi="Arial" w:cs="Arial"/>
          <w:bCs/>
          <w:iCs/>
          <w:color w:val="000000"/>
          <w:kern w:val="36"/>
          <w:lang w:eastAsia="nl-NL"/>
        </w:rPr>
      </w:pPr>
    </w:p>
    <w:p w14:paraId="500135D0" w14:textId="1D255878" w:rsidR="00536209" w:rsidRDefault="005054DF"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teveel waterstof vindt </w:t>
      </w:r>
      <w:proofErr w:type="spellStart"/>
      <w:r>
        <w:rPr>
          <w:rFonts w:ascii="Arial" w:eastAsia="Times New Roman" w:hAnsi="Arial" w:cs="Arial"/>
          <w:bCs/>
          <w:iCs/>
          <w:color w:val="000000"/>
          <w:kern w:val="36"/>
          <w:lang w:eastAsia="nl-NL"/>
        </w:rPr>
        <w:t>hydrogenering</w:t>
      </w:r>
      <w:proofErr w:type="spellEnd"/>
      <w:r>
        <w:rPr>
          <w:rFonts w:ascii="Arial" w:eastAsia="Times New Roman" w:hAnsi="Arial" w:cs="Arial"/>
          <w:bCs/>
          <w:iCs/>
          <w:color w:val="000000"/>
          <w:kern w:val="36"/>
          <w:lang w:eastAsia="nl-NL"/>
        </w:rPr>
        <w:t xml:space="preserve"> van de benzeenring plaats.</w:t>
      </w:r>
    </w:p>
    <w:p w14:paraId="048AB57B" w14:textId="70126BE4" w:rsidR="00536209" w:rsidRDefault="00536209"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11</w:t>
      </w:r>
      <w:r>
        <w:rPr>
          <w:rFonts w:ascii="Arial" w:eastAsia="Times New Roman" w:hAnsi="Arial" w:cs="Arial"/>
          <w:bCs/>
          <w:iCs/>
          <w:color w:val="000000"/>
          <w:kern w:val="36"/>
          <w:lang w:eastAsia="nl-NL"/>
        </w:rPr>
        <w:tab/>
      </w:r>
      <w:r w:rsidR="005054DF">
        <w:rPr>
          <w:rFonts w:ascii="Arial" w:eastAsia="Times New Roman" w:hAnsi="Arial" w:cs="Arial"/>
          <w:bCs/>
          <w:iCs/>
          <w:color w:val="000000"/>
          <w:kern w:val="36"/>
          <w:lang w:eastAsia="nl-NL"/>
        </w:rPr>
        <w:t xml:space="preserve">Geef de reactie in structuurformules van de volledige </w:t>
      </w:r>
      <w:proofErr w:type="spellStart"/>
      <w:r w:rsidR="005054DF">
        <w:rPr>
          <w:rFonts w:ascii="Arial" w:eastAsia="Times New Roman" w:hAnsi="Arial" w:cs="Arial"/>
          <w:bCs/>
          <w:iCs/>
          <w:color w:val="000000"/>
          <w:kern w:val="36"/>
          <w:lang w:eastAsia="nl-NL"/>
        </w:rPr>
        <w:t>hydrogenering</w:t>
      </w:r>
      <w:proofErr w:type="spellEnd"/>
      <w:r w:rsidR="005054DF">
        <w:rPr>
          <w:rFonts w:ascii="Arial" w:eastAsia="Times New Roman" w:hAnsi="Arial" w:cs="Arial"/>
          <w:bCs/>
          <w:iCs/>
          <w:color w:val="000000"/>
          <w:kern w:val="36"/>
          <w:lang w:eastAsia="nl-NL"/>
        </w:rPr>
        <w:t xml:space="preserve"> van benzeen.</w:t>
      </w:r>
    </w:p>
    <w:p w14:paraId="0DC20D2E" w14:textId="68806138" w:rsidR="005054DF" w:rsidRDefault="005054DF" w:rsidP="00CF218E">
      <w:pPr>
        <w:spacing w:after="0" w:line="360" w:lineRule="auto"/>
        <w:rPr>
          <w:rFonts w:ascii="Arial" w:eastAsia="Times New Roman" w:hAnsi="Arial" w:cs="Arial"/>
          <w:bCs/>
          <w:iCs/>
          <w:color w:val="000000"/>
          <w:kern w:val="36"/>
          <w:lang w:eastAsia="nl-NL"/>
        </w:rPr>
      </w:pPr>
    </w:p>
    <w:p w14:paraId="201E9470" w14:textId="5FB07C7A" w:rsidR="005054DF" w:rsidRDefault="000A5974"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Tot nu toe worden </w:t>
      </w:r>
      <w:proofErr w:type="spellStart"/>
      <w:r>
        <w:rPr>
          <w:rFonts w:ascii="Arial" w:eastAsia="Times New Roman" w:hAnsi="Arial" w:cs="Arial"/>
          <w:bCs/>
          <w:iCs/>
          <w:color w:val="000000"/>
          <w:kern w:val="36"/>
          <w:lang w:eastAsia="nl-NL"/>
        </w:rPr>
        <w:t>alkylaromaten</w:t>
      </w:r>
      <w:proofErr w:type="spellEnd"/>
      <w:r>
        <w:rPr>
          <w:rFonts w:ascii="Arial" w:eastAsia="Times New Roman" w:hAnsi="Arial" w:cs="Arial"/>
          <w:bCs/>
          <w:iCs/>
          <w:color w:val="000000"/>
          <w:kern w:val="36"/>
          <w:lang w:eastAsia="nl-NL"/>
        </w:rPr>
        <w:t xml:space="preserve"> gevormd uit BTX.</w:t>
      </w:r>
    </w:p>
    <w:p w14:paraId="10A42E2A" w14:textId="06B29934" w:rsidR="000A5974" w:rsidRDefault="000A5974"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Waar staat de afkorting BTX voor?</w:t>
      </w:r>
    </w:p>
    <w:p w14:paraId="5DB0A02B" w14:textId="3883FD02" w:rsidR="000A5974" w:rsidRDefault="000A5974" w:rsidP="00CF21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de structuurformules van B en T weer.</w:t>
      </w:r>
    </w:p>
    <w:p w14:paraId="5F938BE0" w14:textId="372ED3D1" w:rsidR="00536209" w:rsidRPr="00925DA8" w:rsidRDefault="000A5974" w:rsidP="00CF218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Leg uit welke van de drie mogelijke structuurformules voor X gebruikt zal worden om er </w:t>
      </w:r>
      <w:proofErr w:type="spellStart"/>
      <w:r>
        <w:rPr>
          <w:rFonts w:ascii="Arial" w:eastAsia="Times New Roman" w:hAnsi="Arial" w:cs="Arial"/>
          <w:bCs/>
          <w:iCs/>
          <w:color w:val="000000"/>
          <w:kern w:val="36"/>
          <w:lang w:eastAsia="nl-NL"/>
        </w:rPr>
        <w:t>alkylaromaten</w:t>
      </w:r>
      <w:proofErr w:type="spellEnd"/>
      <w:r>
        <w:rPr>
          <w:rFonts w:ascii="Arial" w:eastAsia="Times New Roman" w:hAnsi="Arial" w:cs="Arial"/>
          <w:bCs/>
          <w:iCs/>
          <w:color w:val="000000"/>
          <w:kern w:val="36"/>
          <w:lang w:eastAsia="nl-NL"/>
        </w:rPr>
        <w:t xml:space="preserve"> van te maken</w:t>
      </w:r>
      <w:r w:rsidR="00FA4D05">
        <w:rPr>
          <w:rFonts w:ascii="Arial" w:eastAsia="Times New Roman" w:hAnsi="Arial" w:cs="Arial"/>
          <w:bCs/>
          <w:iCs/>
          <w:color w:val="000000"/>
          <w:kern w:val="36"/>
          <w:lang w:eastAsia="nl-NL"/>
        </w:rPr>
        <w:t>.</w:t>
      </w:r>
    </w:p>
    <w:p w14:paraId="548ABCA4" w14:textId="021EFCAB" w:rsidR="006C3220" w:rsidRDefault="006C3220" w:rsidP="00CF218E">
      <w:pPr>
        <w:spacing w:after="0" w:line="360" w:lineRule="auto"/>
        <w:rPr>
          <w:rFonts w:ascii="Arial" w:eastAsia="Times New Roman" w:hAnsi="Arial" w:cs="Arial"/>
          <w:bCs/>
          <w:iCs/>
          <w:color w:val="000000"/>
          <w:kern w:val="36"/>
          <w:lang w:eastAsia="nl-NL"/>
        </w:rPr>
      </w:pPr>
    </w:p>
    <w:p w14:paraId="77FB9972" w14:textId="77777777" w:rsidR="00593B37" w:rsidRDefault="00593B37" w:rsidP="00CF218E">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57B5869" w:rsidR="00BA365F" w:rsidRPr="004A6EC6" w:rsidRDefault="000A5974" w:rsidP="00CF218E">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Katalysator valoriseert kunststofafval</w:t>
      </w:r>
    </w:p>
    <w:p w14:paraId="10FB2AC0" w14:textId="0EB6E76E" w:rsidR="00F25699" w:rsidRDefault="00EE0694" w:rsidP="00CF218E">
      <w:pPr>
        <w:spacing w:after="0" w:line="360" w:lineRule="auto"/>
        <w:ind w:left="709" w:hanging="709"/>
        <w:outlineLvl w:val="0"/>
        <w:rPr>
          <w:rFonts w:ascii="Arial" w:eastAsia="Times New Roman" w:hAnsi="Arial" w:cs="Arial"/>
          <w:bCs/>
          <w:color w:val="000000"/>
          <w:kern w:val="36"/>
          <w:lang w:eastAsia="nl-NL"/>
        </w:rPr>
      </w:pPr>
      <w:r w:rsidRPr="00EE0694">
        <w:rPr>
          <w:rFonts w:ascii="Arial" w:eastAsia="Times New Roman" w:hAnsi="Arial" w:cs="Arial"/>
          <w:bCs/>
          <w:color w:val="000000"/>
          <w:kern w:val="36"/>
          <w:lang w:eastAsia="nl-NL"/>
        </w:rPr>
        <w:t>1</w:t>
      </w:r>
      <w:r w:rsidR="00FC1279">
        <w:rPr>
          <w:rFonts w:ascii="Arial" w:eastAsia="Times New Roman" w:hAnsi="Arial" w:cs="Arial"/>
          <w:bCs/>
          <w:color w:val="000000"/>
          <w:kern w:val="36"/>
          <w:lang w:eastAsia="nl-NL"/>
        </w:rPr>
        <w:tab/>
      </w:r>
    </w:p>
    <w:p w14:paraId="19D928C0" w14:textId="57EF3FBB" w:rsidR="000A5974" w:rsidRDefault="00593B37"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A4D05">
        <w:rPr>
          <w:rFonts w:ascii="Arial" w:eastAsia="Times New Roman" w:hAnsi="Arial" w:cs="Arial"/>
          <w:bCs/>
          <w:noProof/>
          <w:color w:val="000000"/>
          <w:kern w:val="36"/>
          <w:lang w:eastAsia="nl-NL"/>
        </w:rPr>
        <w:drawing>
          <wp:inline distT="0" distB="0" distL="0" distR="0" wp14:anchorId="106CD9EE" wp14:editId="3421C86E">
            <wp:extent cx="1104900" cy="460598"/>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33088" cy="472349"/>
                    </a:xfrm>
                    <a:prstGeom prst="rect">
                      <a:avLst/>
                    </a:prstGeom>
                  </pic:spPr>
                </pic:pic>
              </a:graphicData>
            </a:graphic>
          </wp:inline>
        </w:drawing>
      </w:r>
    </w:p>
    <w:p w14:paraId="0C36A39E" w14:textId="6832BA6C" w:rsidR="000A5974" w:rsidRDefault="000A5974"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p w14:paraId="7D26C0AF" w14:textId="66CA9134" w:rsidR="000A5974" w:rsidRDefault="000A5974"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A4D05">
        <w:rPr>
          <w:rFonts w:ascii="Arial" w:eastAsia="Times New Roman" w:hAnsi="Arial" w:cs="Arial"/>
          <w:bCs/>
          <w:noProof/>
          <w:color w:val="000000"/>
          <w:kern w:val="36"/>
          <w:lang w:eastAsia="nl-NL"/>
        </w:rPr>
        <w:drawing>
          <wp:inline distT="0" distB="0" distL="0" distR="0" wp14:anchorId="04316032" wp14:editId="1A5B5146">
            <wp:extent cx="1027493" cy="278548"/>
            <wp:effectExtent l="0" t="0" r="1270" b="762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57343" cy="286640"/>
                    </a:xfrm>
                    <a:prstGeom prst="rect">
                      <a:avLst/>
                    </a:prstGeom>
                  </pic:spPr>
                </pic:pic>
              </a:graphicData>
            </a:graphic>
          </wp:inline>
        </w:drawing>
      </w:r>
    </w:p>
    <w:p w14:paraId="1D6360C3" w14:textId="160DF3C4" w:rsidR="000A5974" w:rsidRDefault="000A5974"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Totaal zo’n </w:t>
      </w:r>
      <w:r w:rsidR="00A40B2F">
        <w:rPr>
          <w:rFonts w:ascii="Arial" w:eastAsia="Times New Roman" w:hAnsi="Arial" w:cs="Arial"/>
          <w:bCs/>
          <w:color w:val="000000"/>
          <w:kern w:val="36"/>
          <w:lang w:eastAsia="nl-NL"/>
        </w:rPr>
        <w:t>30</w:t>
      </w:r>
      <w:r>
        <w:rPr>
          <w:rFonts w:ascii="Arial" w:eastAsia="Times New Roman" w:hAnsi="Arial" w:cs="Arial"/>
          <w:bCs/>
          <w:color w:val="000000"/>
          <w:kern w:val="36"/>
          <w:lang w:eastAsia="nl-NL"/>
        </w:rPr>
        <w:t xml:space="preserve"> C-atomen. Benzeenring: 6 C-atomen, dus de twee alkylgroepen</w:t>
      </w:r>
      <w:r w:rsidR="00A40B2F">
        <w:rPr>
          <w:rFonts w:ascii="Arial" w:eastAsia="Times New Roman" w:hAnsi="Arial" w:cs="Arial"/>
          <w:bCs/>
          <w:color w:val="000000"/>
          <w:kern w:val="36"/>
          <w:lang w:eastAsia="nl-NL"/>
        </w:rPr>
        <w:t xml:space="preserve"> hebben samen</w:t>
      </w:r>
      <w:r>
        <w:rPr>
          <w:rFonts w:ascii="Arial" w:eastAsia="Times New Roman" w:hAnsi="Arial" w:cs="Arial"/>
          <w:bCs/>
          <w:color w:val="000000"/>
          <w:kern w:val="36"/>
          <w:lang w:eastAsia="nl-NL"/>
        </w:rPr>
        <w:t xml:space="preserve"> 30</w:t>
      </w:r>
      <w:r w:rsidR="00D94D1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D94D1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6</w:t>
      </w:r>
      <w:r w:rsidR="00A40B2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A40B2F">
        <w:rPr>
          <w:rFonts w:ascii="Arial" w:eastAsia="Times New Roman" w:hAnsi="Arial" w:cs="Arial"/>
          <w:bCs/>
          <w:color w:val="000000"/>
          <w:kern w:val="36"/>
          <w:lang w:eastAsia="nl-NL"/>
        </w:rPr>
        <w:t xml:space="preserve"> 24 C-atomen, dus elk</w:t>
      </w:r>
      <w:r w:rsidR="006008DA">
        <w:rPr>
          <w:rFonts w:ascii="Arial" w:eastAsia="Times New Roman" w:hAnsi="Arial" w:cs="Arial"/>
          <w:bCs/>
          <w:color w:val="000000"/>
          <w:kern w:val="36"/>
          <w:lang w:eastAsia="nl-NL"/>
        </w:rPr>
        <w:t>e alkylgroep</w:t>
      </w:r>
      <w:r w:rsidR="00A40B2F">
        <w:rPr>
          <w:rFonts w:ascii="Arial" w:eastAsia="Times New Roman" w:hAnsi="Arial" w:cs="Arial"/>
          <w:bCs/>
          <w:color w:val="000000"/>
          <w:kern w:val="36"/>
          <w:lang w:eastAsia="nl-NL"/>
        </w:rPr>
        <w:t xml:space="preserve"> </w:t>
      </w:r>
      <w:r w:rsidR="00EA6B32">
        <w:rPr>
          <w:rFonts w:ascii="Arial" w:eastAsia="Times New Roman" w:hAnsi="Arial" w:cs="Arial"/>
          <w:bCs/>
          <w:color w:val="000000"/>
          <w:kern w:val="36"/>
          <w:lang w:eastAsia="nl-NL"/>
        </w:rPr>
        <w:t xml:space="preserve">heeft </w:t>
      </w:r>
      <w:r w:rsidR="00A40B2F">
        <w:rPr>
          <w:rFonts w:ascii="Arial" w:eastAsia="Times New Roman" w:hAnsi="Arial" w:cs="Arial"/>
          <w:bCs/>
          <w:color w:val="000000"/>
          <w:kern w:val="36"/>
          <w:lang w:eastAsia="nl-NL"/>
        </w:rPr>
        <w:t>12 C-atomen. Conclusie: x = y = 11</w:t>
      </w:r>
      <w:r w:rsidR="00EA6B32">
        <w:rPr>
          <w:rFonts w:ascii="Arial" w:eastAsia="Times New Roman" w:hAnsi="Arial" w:cs="Arial"/>
          <w:bCs/>
          <w:color w:val="000000"/>
          <w:kern w:val="36"/>
          <w:lang w:eastAsia="nl-NL"/>
        </w:rPr>
        <w:t>,</w:t>
      </w:r>
      <w:r w:rsidR="006008DA">
        <w:rPr>
          <w:rFonts w:ascii="Arial" w:eastAsia="Times New Roman" w:hAnsi="Arial" w:cs="Arial"/>
          <w:bCs/>
          <w:color w:val="000000"/>
          <w:kern w:val="36"/>
          <w:lang w:eastAsia="nl-NL"/>
        </w:rPr>
        <w:t xml:space="preserve"> want je hebt steeds ook een CH</w:t>
      </w:r>
      <w:r w:rsidR="006008DA">
        <w:rPr>
          <w:rFonts w:ascii="Arial" w:eastAsia="Times New Roman" w:hAnsi="Arial" w:cs="Arial"/>
          <w:bCs/>
          <w:color w:val="000000"/>
          <w:kern w:val="36"/>
          <w:vertAlign w:val="subscript"/>
          <w:lang w:eastAsia="nl-NL"/>
        </w:rPr>
        <w:t>3</w:t>
      </w:r>
      <w:r w:rsidR="006008DA">
        <w:rPr>
          <w:rFonts w:ascii="Arial" w:eastAsia="Times New Roman" w:hAnsi="Arial" w:cs="Arial"/>
          <w:bCs/>
          <w:color w:val="000000"/>
          <w:kern w:val="36"/>
          <w:lang w:eastAsia="nl-NL"/>
        </w:rPr>
        <w:t>-groep aan het einde van de keten.</w:t>
      </w:r>
    </w:p>
    <w:p w14:paraId="25E2E0DA" w14:textId="6DC3CD78" w:rsidR="006008DA" w:rsidRDefault="006008DA"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Zuiver wiskundig kun je afleiden dat y = 22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x.</w:t>
      </w:r>
    </w:p>
    <w:p w14:paraId="249617A3" w14:textId="7A17F55C" w:rsid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Platina is een edelmetaal </w:t>
      </w:r>
      <w:r w:rsidR="006008DA">
        <w:rPr>
          <w:rFonts w:ascii="Arial" w:eastAsia="Times New Roman" w:hAnsi="Arial" w:cs="Arial"/>
          <w:bCs/>
          <w:color w:val="000000"/>
          <w:kern w:val="36"/>
          <w:lang w:eastAsia="nl-NL"/>
        </w:rPr>
        <w:t>en is</w:t>
      </w:r>
      <w:r>
        <w:rPr>
          <w:rFonts w:ascii="Arial" w:eastAsia="Times New Roman" w:hAnsi="Arial" w:cs="Arial"/>
          <w:bCs/>
          <w:color w:val="000000"/>
          <w:kern w:val="36"/>
          <w:lang w:eastAsia="nl-NL"/>
        </w:rPr>
        <w:t xml:space="preserve"> erg duur, vandaar het gebruik van</w:t>
      </w:r>
      <w:r w:rsidR="006008DA">
        <w:rPr>
          <w:rFonts w:ascii="Arial" w:eastAsia="Times New Roman" w:hAnsi="Arial" w:cs="Arial"/>
          <w:bCs/>
          <w:color w:val="000000"/>
          <w:kern w:val="36"/>
          <w:lang w:eastAsia="nl-NL"/>
        </w:rPr>
        <w:t xml:space="preserve"> het veel goedkopere</w:t>
      </w:r>
      <w:r>
        <w:rPr>
          <w:rFonts w:ascii="Arial" w:eastAsia="Times New Roman" w:hAnsi="Arial" w:cs="Arial"/>
          <w:bCs/>
          <w:color w:val="000000"/>
          <w:kern w:val="36"/>
          <w:lang w:eastAsia="nl-NL"/>
        </w:rPr>
        <w:t xml:space="preserve"> aluminiumoxide als dragermateriaal.</w:t>
      </w:r>
    </w:p>
    <w:p w14:paraId="50C13988" w14:textId="38571595" w:rsid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Nano geeft een orde van grootte aan, namelijk 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w:t>
      </w:r>
    </w:p>
    <w:p w14:paraId="637F8018" w14:textId="7FE3D1A9" w:rsid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61EF4D1C" w14:textId="4EA2A9A6" w:rsid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B758D">
        <w:rPr>
          <w:rFonts w:ascii="Arial" w:eastAsia="Times New Roman" w:hAnsi="Arial" w:cs="Arial"/>
          <w:bCs/>
          <w:noProof/>
          <w:color w:val="000000"/>
          <w:kern w:val="36"/>
          <w:lang w:eastAsia="nl-NL"/>
        </w:rPr>
        <w:drawing>
          <wp:inline distT="0" distB="0" distL="0" distR="0" wp14:anchorId="5153274F" wp14:editId="7FD24836">
            <wp:extent cx="2857500" cy="717367"/>
            <wp:effectExtent l="0" t="0" r="0" b="698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3855" cy="721473"/>
                    </a:xfrm>
                    <a:prstGeom prst="rect">
                      <a:avLst/>
                    </a:prstGeom>
                  </pic:spPr>
                </pic:pic>
              </a:graphicData>
            </a:graphic>
          </wp:inline>
        </w:drawing>
      </w:r>
    </w:p>
    <w:p w14:paraId="17C12C3C" w14:textId="03CC77B3" w:rsid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Waterstof kan met een C</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C-binding reageren en die verbreken. Op de open plaatsen wordt dan een H-atoom gebonden aan een C-atoom.</w:t>
      </w:r>
    </w:p>
    <w:p w14:paraId="5618B224" w14:textId="0418CB3A" w:rsid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zijn lange ketens die gebruikt kunnen worden om alkylgroepen aan een benzeenring te vormen.</w:t>
      </w:r>
    </w:p>
    <w:p w14:paraId="46392784" w14:textId="09DE87DD" w:rsid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evenwicht tussen vormen van waterstof en het binden van waterstof aan opengebroken ketens van polyetheen.</w:t>
      </w:r>
    </w:p>
    <w:p w14:paraId="390EE90D" w14:textId="25EB6A6E" w:rsidR="00A40B2F" w:rsidRPr="00A40B2F"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Dat de endotherme en exotherme reactie elkaar qua energie in evenwicht houden</w:t>
      </w:r>
      <w:r w:rsidR="009636F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de temperatuur niet te veel stijgt of daalt.</w:t>
      </w:r>
    </w:p>
    <w:p w14:paraId="11E9D325" w14:textId="7D0F5950" w:rsidR="000A5974" w:rsidRDefault="00A40B2F"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50E23FD5" w14:textId="6545FB42" w:rsidR="00593B37" w:rsidRDefault="00593B37"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B758D">
        <w:rPr>
          <w:rFonts w:ascii="Arial" w:eastAsia="Times New Roman" w:hAnsi="Arial" w:cs="Arial"/>
          <w:bCs/>
          <w:noProof/>
          <w:color w:val="000000"/>
          <w:kern w:val="36"/>
          <w:lang w:eastAsia="nl-NL"/>
        </w:rPr>
        <w:drawing>
          <wp:inline distT="0" distB="0" distL="0" distR="0" wp14:anchorId="48C512A7" wp14:editId="19594CD7">
            <wp:extent cx="2657475" cy="714910"/>
            <wp:effectExtent l="0" t="0" r="0" b="952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71135" cy="718585"/>
                    </a:xfrm>
                    <a:prstGeom prst="rect">
                      <a:avLst/>
                    </a:prstGeom>
                  </pic:spPr>
                </pic:pic>
              </a:graphicData>
            </a:graphic>
          </wp:inline>
        </w:drawing>
      </w:r>
    </w:p>
    <w:p w14:paraId="2B587709" w14:textId="5993AF5C" w:rsidR="00593B37" w:rsidRDefault="00593B37"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BTX staat voor benzeen, tolueen en xyleen.</w:t>
      </w:r>
    </w:p>
    <w:p w14:paraId="11BB50DD" w14:textId="73959A7C" w:rsidR="00593B37" w:rsidRDefault="00593B37"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213EB5">
        <w:rPr>
          <w:rFonts w:ascii="Arial" w:eastAsia="Times New Roman" w:hAnsi="Arial" w:cs="Arial"/>
          <w:bCs/>
          <w:color w:val="000000"/>
          <w:kern w:val="36"/>
          <w:lang w:eastAsia="nl-NL"/>
        </w:rPr>
        <w:t xml:space="preserve"> </w:t>
      </w:r>
    </w:p>
    <w:p w14:paraId="2AAD282A" w14:textId="39B992DB" w:rsidR="00593B37" w:rsidRDefault="00593B37"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A4D05">
        <w:rPr>
          <w:rFonts w:ascii="Arial" w:eastAsia="Times New Roman" w:hAnsi="Arial" w:cs="Arial"/>
          <w:bCs/>
          <w:noProof/>
          <w:color w:val="000000"/>
          <w:kern w:val="36"/>
          <w:lang w:eastAsia="nl-NL"/>
        </w:rPr>
        <w:drawing>
          <wp:inline distT="0" distB="0" distL="0" distR="0" wp14:anchorId="4AD98B47" wp14:editId="277E7775">
            <wp:extent cx="1219200" cy="789993"/>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27423" cy="795321"/>
                    </a:xfrm>
                    <a:prstGeom prst="rect">
                      <a:avLst/>
                    </a:prstGeom>
                  </pic:spPr>
                </pic:pic>
              </a:graphicData>
            </a:graphic>
          </wp:inline>
        </w:drawing>
      </w:r>
    </w:p>
    <w:p w14:paraId="1F439CC0" w14:textId="6BC849B0" w:rsidR="00FA4D05" w:rsidRDefault="00FA4D05"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Benzeen     tolueen</w:t>
      </w:r>
    </w:p>
    <w:p w14:paraId="1D6A818D" w14:textId="535EBB40" w:rsidR="00593B37" w:rsidRDefault="00593B37" w:rsidP="00CF218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14</w:t>
      </w:r>
      <w:r>
        <w:rPr>
          <w:rFonts w:ascii="Arial" w:eastAsia="Times New Roman" w:hAnsi="Arial" w:cs="Arial"/>
          <w:bCs/>
          <w:color w:val="000000"/>
          <w:kern w:val="36"/>
          <w:lang w:eastAsia="nl-NL"/>
        </w:rPr>
        <w:tab/>
        <w:t>Xyleen met de twee methylgroepen naast elkaar</w:t>
      </w:r>
      <w:r w:rsidR="009636F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1,2-dimethylbenzeen.</w:t>
      </w:r>
      <w:bookmarkStart w:id="1" w:name="_Hlk25842450"/>
    </w:p>
    <w:p w14:paraId="2FB56552" w14:textId="646BBC5A" w:rsidR="0011619B" w:rsidRDefault="0011619B" w:rsidP="00CF218E">
      <w:pPr>
        <w:spacing w:after="0" w:line="360" w:lineRule="auto"/>
        <w:ind w:left="709" w:hanging="709"/>
        <w:outlineLvl w:val="0"/>
        <w:rPr>
          <w:rFonts w:ascii="Arial" w:eastAsia="Times New Roman" w:hAnsi="Arial" w:cs="Arial"/>
          <w:bCs/>
          <w:color w:val="000000"/>
          <w:kern w:val="36"/>
          <w:lang w:eastAsia="nl-NL"/>
        </w:rPr>
      </w:pPr>
    </w:p>
    <w:p w14:paraId="78FEC112" w14:textId="77777777" w:rsidR="00593B37" w:rsidRDefault="00593B37" w:rsidP="00CF218E">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br w:type="page"/>
      </w:r>
    </w:p>
    <w:p w14:paraId="028CA399" w14:textId="229DAE00" w:rsidR="00914F0F" w:rsidRDefault="00593B37" w:rsidP="00CF218E">
      <w:pPr>
        <w:spacing w:after="0" w:line="360" w:lineRule="auto"/>
        <w:ind w:left="709" w:hanging="709"/>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Ta</w:t>
      </w:r>
      <w:r w:rsidR="00914F0F" w:rsidRPr="00FF53BD">
        <w:rPr>
          <w:rFonts w:ascii="Arial" w:eastAsia="Times New Roman" w:hAnsi="Arial" w:cs="Arial"/>
          <w:b/>
          <w:color w:val="000000"/>
          <w:kern w:val="36"/>
          <w:u w:val="single"/>
          <w:lang w:eastAsia="nl-NL"/>
        </w:rPr>
        <w:t xml:space="preserve">xonomie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CF218E">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CF218E">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CF218E">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CF218E">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CF218E">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CF218E">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6803666A" w:rsidR="00914F0F" w:rsidRDefault="00354D37"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972498E" w14:textId="5607A0C1" w:rsidR="009A7F5B" w:rsidRDefault="00E74460"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D13B9">
              <w:rPr>
                <w:rFonts w:ascii="Arial" w:eastAsia="Times New Roman" w:hAnsi="Arial" w:cs="Arial"/>
                <w:bCs/>
                <w:color w:val="000000"/>
                <w:kern w:val="36"/>
                <w:lang w:eastAsia="nl-NL"/>
              </w:rPr>
              <w:t>V</w:t>
            </w:r>
          </w:p>
        </w:tc>
        <w:tc>
          <w:tcPr>
            <w:tcW w:w="5913" w:type="dxa"/>
          </w:tcPr>
          <w:p w14:paraId="307CCD3D" w14:textId="67C18226" w:rsidR="00A14FF2"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E74460">
              <w:rPr>
                <w:rFonts w:ascii="Arial" w:eastAsia="Times New Roman" w:hAnsi="Arial" w:cs="Arial"/>
                <w:bCs/>
                <w:color w:val="000000"/>
                <w:kern w:val="36"/>
                <w:lang w:eastAsia="nl-NL"/>
              </w:rPr>
              <w:t>de structuur van een polymeer weergeven</w:t>
            </w:r>
            <w:r w:rsidR="0037082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5C9A24B" w:rsidR="005E4699" w:rsidRDefault="00E74460"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9C4CD3" w14:textId="194194C2" w:rsidR="008074ED" w:rsidRDefault="00E74460"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D13B9">
              <w:rPr>
                <w:rFonts w:ascii="Arial" w:eastAsia="Times New Roman" w:hAnsi="Arial" w:cs="Arial"/>
                <w:bCs/>
                <w:color w:val="000000"/>
                <w:kern w:val="36"/>
                <w:lang w:eastAsia="nl-NL"/>
              </w:rPr>
              <w:t>V</w:t>
            </w:r>
          </w:p>
        </w:tc>
        <w:tc>
          <w:tcPr>
            <w:tcW w:w="5913" w:type="dxa"/>
          </w:tcPr>
          <w:p w14:paraId="563BEBCE" w14:textId="05AADEF9" w:rsidR="005E4699"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F57F9">
              <w:rPr>
                <w:rFonts w:ascii="Arial" w:eastAsia="Times New Roman" w:hAnsi="Arial" w:cs="Arial"/>
                <w:bCs/>
                <w:color w:val="000000"/>
                <w:kern w:val="36"/>
                <w:lang w:eastAsia="nl-NL"/>
              </w:rPr>
              <w:t xml:space="preserve"> </w:t>
            </w:r>
            <w:r w:rsidR="00E74460">
              <w:rPr>
                <w:rFonts w:ascii="Arial" w:eastAsia="Times New Roman" w:hAnsi="Arial" w:cs="Arial"/>
                <w:bCs/>
                <w:color w:val="000000"/>
                <w:kern w:val="36"/>
                <w:lang w:eastAsia="nl-NL"/>
              </w:rPr>
              <w:t>de structuur van het monomeer afleiden vanuit de structuur van het polymeer</w:t>
            </w:r>
            <w:r w:rsidR="0037082F">
              <w:rPr>
                <w:rFonts w:ascii="Arial" w:eastAsia="Times New Roman" w:hAnsi="Arial" w:cs="Arial"/>
                <w:bCs/>
                <w:color w:val="000000"/>
                <w:kern w:val="36"/>
                <w:lang w:eastAsia="nl-NL"/>
              </w:rPr>
              <w:t>.</w:t>
            </w:r>
          </w:p>
        </w:tc>
      </w:tr>
      <w:tr w:rsidR="00294C5A" w14:paraId="519A1E23" w14:textId="77777777" w:rsidTr="00E07156">
        <w:tc>
          <w:tcPr>
            <w:tcW w:w="828" w:type="dxa"/>
          </w:tcPr>
          <w:p w14:paraId="3E3C2CA7" w14:textId="208313C3" w:rsidR="00294C5A" w:rsidRDefault="00294C5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589CC40" w14:textId="4641BB22" w:rsidR="00294C5A" w:rsidRDefault="00E74460"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26D74F7" w14:textId="6BF2C4D7" w:rsidR="00294C5A" w:rsidRDefault="00354D37"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94C5A">
              <w:rPr>
                <w:rFonts w:ascii="Arial" w:eastAsia="Times New Roman" w:hAnsi="Arial" w:cs="Arial"/>
                <w:bCs/>
                <w:color w:val="000000"/>
                <w:kern w:val="36"/>
                <w:lang w:eastAsia="nl-NL"/>
              </w:rPr>
              <w:t>V</w:t>
            </w:r>
          </w:p>
        </w:tc>
        <w:tc>
          <w:tcPr>
            <w:tcW w:w="5913" w:type="dxa"/>
          </w:tcPr>
          <w:p w14:paraId="2C2CE6AC" w14:textId="0738B0E8" w:rsidR="00294C5A"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94C5A">
              <w:rPr>
                <w:rFonts w:ascii="Arial" w:eastAsia="Times New Roman" w:hAnsi="Arial" w:cs="Arial"/>
                <w:bCs/>
                <w:color w:val="000000"/>
                <w:kern w:val="36"/>
                <w:lang w:eastAsia="nl-NL"/>
              </w:rPr>
              <w:t xml:space="preserve"> </w:t>
            </w:r>
            <w:r w:rsidR="00E74460">
              <w:rPr>
                <w:rFonts w:ascii="Arial" w:eastAsia="Times New Roman" w:hAnsi="Arial" w:cs="Arial"/>
                <w:bCs/>
                <w:color w:val="000000"/>
                <w:kern w:val="36"/>
                <w:lang w:eastAsia="nl-NL"/>
              </w:rPr>
              <w:t>een berekening met aantallen atomen uitvoeren</w:t>
            </w:r>
            <w:r w:rsidR="0037082F">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2A989923" w:rsidR="00914F0F" w:rsidRDefault="00294C5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0FE1DC33" w:rsidR="00914F0F" w:rsidRDefault="00E74460"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2AEF066" w14:textId="36E17DB9" w:rsidR="00452AE5" w:rsidRDefault="005F57F9"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E3012">
              <w:rPr>
                <w:rFonts w:ascii="Arial" w:eastAsia="Times New Roman" w:hAnsi="Arial" w:cs="Arial"/>
                <w:bCs/>
                <w:color w:val="000000"/>
                <w:kern w:val="36"/>
                <w:lang w:eastAsia="nl-NL"/>
              </w:rPr>
              <w:t>V</w:t>
            </w:r>
          </w:p>
          <w:p w14:paraId="2CC38B75" w14:textId="7C033902" w:rsidR="00E74460" w:rsidRDefault="00E74460" w:rsidP="00CF218E">
            <w:pPr>
              <w:spacing w:line="360" w:lineRule="auto"/>
              <w:jc w:val="center"/>
              <w:outlineLvl w:val="0"/>
              <w:rPr>
                <w:rFonts w:ascii="Arial" w:eastAsia="Times New Roman" w:hAnsi="Arial" w:cs="Arial"/>
                <w:bCs/>
                <w:color w:val="000000"/>
                <w:kern w:val="36"/>
                <w:lang w:eastAsia="nl-NL"/>
              </w:rPr>
            </w:pPr>
          </w:p>
        </w:tc>
        <w:tc>
          <w:tcPr>
            <w:tcW w:w="5913" w:type="dxa"/>
          </w:tcPr>
          <w:p w14:paraId="64C9D4AE" w14:textId="24E75B79" w:rsidR="00A14FF2"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E74460">
              <w:rPr>
                <w:rFonts w:ascii="Arial" w:eastAsia="Times New Roman" w:hAnsi="Arial" w:cs="Arial"/>
                <w:bCs/>
                <w:color w:val="000000"/>
                <w:kern w:val="36"/>
                <w:lang w:eastAsia="nl-NL"/>
              </w:rPr>
              <w:t>informatie verwerken</w:t>
            </w:r>
            <w:r w:rsidR="0037082F">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5E0D8E8E" w:rsidR="00914F0F" w:rsidRDefault="00294C5A" w:rsidP="00CF218E">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5</w:t>
            </w:r>
          </w:p>
        </w:tc>
        <w:tc>
          <w:tcPr>
            <w:tcW w:w="901" w:type="dxa"/>
          </w:tcPr>
          <w:p w14:paraId="3452700D" w14:textId="060B4883" w:rsidR="00914F0F"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0C0849" w14:textId="151DA465" w:rsidR="008074ED" w:rsidRDefault="00DF79AC"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5AACE45B" w:rsidR="00CE6C9C"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424A52">
              <w:rPr>
                <w:rFonts w:ascii="Arial" w:eastAsia="Times New Roman" w:hAnsi="Arial" w:cs="Arial"/>
                <w:bCs/>
                <w:color w:val="000000"/>
                <w:kern w:val="36"/>
                <w:lang w:eastAsia="nl-NL"/>
              </w:rPr>
              <w:t xml:space="preserve">aangeven wat de naam </w:t>
            </w:r>
            <w:proofErr w:type="spellStart"/>
            <w:r w:rsidR="00424A52">
              <w:rPr>
                <w:rFonts w:ascii="Arial" w:eastAsia="Times New Roman" w:hAnsi="Arial" w:cs="Arial"/>
                <w:bCs/>
                <w:color w:val="000000"/>
                <w:kern w:val="36"/>
                <w:lang w:eastAsia="nl-NL"/>
              </w:rPr>
              <w:t>nano</w:t>
            </w:r>
            <w:proofErr w:type="spellEnd"/>
            <w:r w:rsidR="00424A52">
              <w:rPr>
                <w:rFonts w:ascii="Arial" w:eastAsia="Times New Roman" w:hAnsi="Arial" w:cs="Arial"/>
                <w:bCs/>
                <w:color w:val="000000"/>
                <w:kern w:val="36"/>
                <w:lang w:eastAsia="nl-NL"/>
              </w:rPr>
              <w:t xml:space="preserve"> aangeeft</w:t>
            </w:r>
            <w:r w:rsidR="0037082F">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53E0C266" w:rsidR="00E204A8" w:rsidRDefault="00294C5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B0002EA" w:rsidR="00E204A8"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283CEA7" w14:textId="4BF1EDC2" w:rsidR="009A7F5B"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263F">
              <w:rPr>
                <w:rFonts w:ascii="Arial" w:eastAsia="Times New Roman" w:hAnsi="Arial" w:cs="Arial"/>
                <w:bCs/>
                <w:color w:val="000000"/>
                <w:kern w:val="36"/>
                <w:lang w:eastAsia="nl-NL"/>
              </w:rPr>
              <w:t>V</w:t>
            </w:r>
          </w:p>
        </w:tc>
        <w:tc>
          <w:tcPr>
            <w:tcW w:w="5913" w:type="dxa"/>
          </w:tcPr>
          <w:p w14:paraId="759BC531" w14:textId="35C16820" w:rsidR="00E204A8"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424A52">
              <w:rPr>
                <w:rFonts w:ascii="Arial" w:eastAsia="Times New Roman" w:hAnsi="Arial" w:cs="Arial"/>
                <w:bCs/>
                <w:color w:val="000000"/>
                <w:kern w:val="36"/>
                <w:lang w:eastAsia="nl-NL"/>
              </w:rPr>
              <w:t>een reactievergelijking in structuurformules opstellen</w:t>
            </w:r>
            <w:r w:rsidR="0037082F">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AB2A887" w:rsidR="00914F0F" w:rsidRDefault="00294C5A" w:rsidP="00CF218E">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7</w:t>
            </w:r>
          </w:p>
        </w:tc>
        <w:tc>
          <w:tcPr>
            <w:tcW w:w="901" w:type="dxa"/>
          </w:tcPr>
          <w:p w14:paraId="546683B2" w14:textId="6B8AFFDD" w:rsidR="00914F0F" w:rsidRDefault="005E057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6894DF1" w14:textId="28DED618" w:rsidR="007D3CBB"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p w14:paraId="0A11A752" w14:textId="76A36C94" w:rsidR="00424A52" w:rsidRDefault="00424A52" w:rsidP="00CF218E">
            <w:pPr>
              <w:spacing w:line="360" w:lineRule="auto"/>
              <w:jc w:val="center"/>
              <w:outlineLvl w:val="0"/>
              <w:rPr>
                <w:rFonts w:ascii="Arial" w:eastAsia="Times New Roman" w:hAnsi="Arial" w:cs="Arial"/>
                <w:bCs/>
                <w:color w:val="000000"/>
                <w:kern w:val="36"/>
                <w:lang w:eastAsia="nl-NL"/>
              </w:rPr>
            </w:pPr>
          </w:p>
        </w:tc>
        <w:tc>
          <w:tcPr>
            <w:tcW w:w="5913" w:type="dxa"/>
          </w:tcPr>
          <w:p w14:paraId="55C5EE27" w14:textId="57C47122" w:rsidR="00914F0F"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424A52">
              <w:rPr>
                <w:rFonts w:ascii="Arial" w:eastAsia="Times New Roman" w:hAnsi="Arial" w:cs="Arial"/>
                <w:bCs/>
                <w:color w:val="000000"/>
                <w:kern w:val="36"/>
                <w:lang w:eastAsia="nl-NL"/>
              </w:rPr>
              <w:t>informatie verwerken</w:t>
            </w:r>
            <w:r w:rsidR="0037082F">
              <w:rPr>
                <w:rFonts w:ascii="Arial" w:eastAsia="Times New Roman" w:hAnsi="Arial" w:cs="Arial"/>
                <w:bCs/>
                <w:color w:val="000000"/>
                <w:kern w:val="36"/>
                <w:lang w:eastAsia="nl-NL"/>
              </w:rPr>
              <w:t>.</w:t>
            </w:r>
          </w:p>
          <w:p w14:paraId="624C983A" w14:textId="3B1CAA81" w:rsidR="00424A52" w:rsidRPr="00A671E8" w:rsidRDefault="00424A52" w:rsidP="00CF218E">
            <w:pPr>
              <w:spacing w:line="360" w:lineRule="auto"/>
              <w:outlineLvl w:val="0"/>
              <w:rPr>
                <w:rFonts w:ascii="Arial" w:eastAsia="Times New Roman" w:hAnsi="Arial" w:cs="Arial"/>
                <w:bCs/>
                <w:color w:val="000000"/>
                <w:kern w:val="36"/>
                <w:lang w:eastAsia="nl-NL"/>
              </w:rPr>
            </w:pPr>
          </w:p>
        </w:tc>
      </w:tr>
      <w:tr w:rsidR="00914F0F" w14:paraId="590C6970" w14:textId="77777777" w:rsidTr="00E07156">
        <w:tc>
          <w:tcPr>
            <w:tcW w:w="828" w:type="dxa"/>
          </w:tcPr>
          <w:p w14:paraId="4C1E59AA" w14:textId="21E66DE2" w:rsidR="00914F0F" w:rsidRDefault="00294C5A" w:rsidP="00CF218E">
            <w:pPr>
              <w:spacing w:line="360" w:lineRule="auto"/>
              <w:jc w:val="center"/>
              <w:outlineLvl w:val="0"/>
              <w:rPr>
                <w:rFonts w:ascii="Arial" w:eastAsia="Times New Roman" w:hAnsi="Arial" w:cs="Arial"/>
                <w:bCs/>
                <w:color w:val="000000"/>
                <w:kern w:val="36"/>
                <w:lang w:eastAsia="nl-NL"/>
              </w:rPr>
            </w:pPr>
            <w:bookmarkStart w:id="5" w:name="_Hlk14704969"/>
            <w:bookmarkStart w:id="6" w:name="_Hlk56408591"/>
            <w:r>
              <w:rPr>
                <w:rFonts w:ascii="Arial" w:eastAsia="Times New Roman" w:hAnsi="Arial" w:cs="Arial"/>
                <w:bCs/>
                <w:color w:val="000000"/>
                <w:kern w:val="36"/>
                <w:lang w:eastAsia="nl-NL"/>
              </w:rPr>
              <w:t>8</w:t>
            </w:r>
          </w:p>
        </w:tc>
        <w:tc>
          <w:tcPr>
            <w:tcW w:w="901" w:type="dxa"/>
          </w:tcPr>
          <w:p w14:paraId="43629989" w14:textId="298570BB" w:rsidR="00914F0F" w:rsidRDefault="006C1C60"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5CEEB4D" w14:textId="77777777" w:rsidR="00424A52" w:rsidRDefault="005E057A" w:rsidP="00A2047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C5906">
              <w:rPr>
                <w:rFonts w:ascii="Arial" w:eastAsia="Times New Roman" w:hAnsi="Arial" w:cs="Arial"/>
                <w:bCs/>
                <w:color w:val="000000"/>
                <w:kern w:val="36"/>
                <w:lang w:eastAsia="nl-NL"/>
              </w:rPr>
              <w:t>V</w:t>
            </w:r>
          </w:p>
          <w:p w14:paraId="46A1BDFB" w14:textId="3BCF2BC5" w:rsidR="00A20477" w:rsidRDefault="00A20477" w:rsidP="00A20477">
            <w:pPr>
              <w:spacing w:line="360" w:lineRule="auto"/>
              <w:jc w:val="center"/>
              <w:outlineLvl w:val="0"/>
              <w:rPr>
                <w:rFonts w:ascii="Arial" w:eastAsia="Times New Roman" w:hAnsi="Arial" w:cs="Arial"/>
                <w:bCs/>
                <w:color w:val="000000"/>
                <w:kern w:val="36"/>
                <w:lang w:eastAsia="nl-NL"/>
              </w:rPr>
            </w:pPr>
          </w:p>
        </w:tc>
        <w:tc>
          <w:tcPr>
            <w:tcW w:w="5913" w:type="dxa"/>
          </w:tcPr>
          <w:p w14:paraId="460215D5" w14:textId="26351991" w:rsidR="00BA6408"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424A52">
              <w:rPr>
                <w:rFonts w:ascii="Arial" w:eastAsia="Times New Roman" w:hAnsi="Arial" w:cs="Arial"/>
                <w:bCs/>
                <w:color w:val="000000"/>
                <w:kern w:val="36"/>
                <w:lang w:eastAsia="nl-NL"/>
              </w:rPr>
              <w:t>informatie verwerken</w:t>
            </w:r>
            <w:r w:rsidR="0037082F">
              <w:rPr>
                <w:rFonts w:ascii="Arial" w:eastAsia="Times New Roman" w:hAnsi="Arial" w:cs="Arial"/>
                <w:bCs/>
                <w:color w:val="000000"/>
                <w:kern w:val="36"/>
                <w:lang w:eastAsia="nl-NL"/>
              </w:rPr>
              <w:t>.</w:t>
            </w:r>
          </w:p>
        </w:tc>
      </w:tr>
      <w:bookmarkEnd w:id="2"/>
      <w:bookmarkEnd w:id="4"/>
      <w:bookmarkEnd w:id="5"/>
      <w:tr w:rsidR="00080BDD" w14:paraId="6177747F" w14:textId="77777777" w:rsidTr="001623AF">
        <w:tc>
          <w:tcPr>
            <w:tcW w:w="828" w:type="dxa"/>
          </w:tcPr>
          <w:p w14:paraId="100717BB" w14:textId="74207FA0" w:rsidR="00080BDD" w:rsidRDefault="00294C5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543B473B" w:rsidR="00080BDD"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A8209C0" w14:textId="77777777" w:rsidR="00080BDD" w:rsidRDefault="005E057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p w14:paraId="0DFAB314" w14:textId="585185AC" w:rsidR="00424A52" w:rsidRDefault="00424A52" w:rsidP="00CF218E">
            <w:pPr>
              <w:spacing w:line="360" w:lineRule="auto"/>
              <w:jc w:val="center"/>
              <w:outlineLvl w:val="0"/>
              <w:rPr>
                <w:rFonts w:ascii="Arial" w:eastAsia="Times New Roman" w:hAnsi="Arial" w:cs="Arial"/>
                <w:bCs/>
                <w:color w:val="000000"/>
                <w:kern w:val="36"/>
                <w:lang w:eastAsia="nl-NL"/>
              </w:rPr>
            </w:pPr>
          </w:p>
        </w:tc>
        <w:tc>
          <w:tcPr>
            <w:tcW w:w="5913" w:type="dxa"/>
          </w:tcPr>
          <w:p w14:paraId="65B4BB04" w14:textId="5E229EF3" w:rsidR="00080BDD"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424A52">
              <w:rPr>
                <w:rFonts w:ascii="Arial" w:eastAsia="Times New Roman" w:hAnsi="Arial" w:cs="Arial"/>
                <w:bCs/>
                <w:color w:val="000000"/>
                <w:kern w:val="36"/>
                <w:lang w:eastAsia="nl-NL"/>
              </w:rPr>
              <w:t>informatie verwerken</w:t>
            </w:r>
            <w:r w:rsidR="0037082F">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7799448F" w:rsidR="001409CA" w:rsidRDefault="00294C5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60A92C98" w:rsidR="001409CA" w:rsidRDefault="0069605C"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8BC13CF" w14:textId="77777777" w:rsidR="001409CA" w:rsidRDefault="005E057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E2832">
              <w:rPr>
                <w:rFonts w:ascii="Arial" w:eastAsia="Times New Roman" w:hAnsi="Arial" w:cs="Arial"/>
                <w:bCs/>
                <w:color w:val="000000"/>
                <w:kern w:val="36"/>
                <w:lang w:eastAsia="nl-NL"/>
              </w:rPr>
              <w:t>V</w:t>
            </w:r>
          </w:p>
          <w:p w14:paraId="5B3405D7" w14:textId="33A69558" w:rsidR="00424A52" w:rsidRDefault="00424A52" w:rsidP="00CF218E">
            <w:pPr>
              <w:spacing w:line="360" w:lineRule="auto"/>
              <w:jc w:val="center"/>
              <w:outlineLvl w:val="0"/>
              <w:rPr>
                <w:rFonts w:ascii="Arial" w:eastAsia="Times New Roman" w:hAnsi="Arial" w:cs="Arial"/>
                <w:bCs/>
                <w:color w:val="000000"/>
                <w:kern w:val="36"/>
                <w:lang w:eastAsia="nl-NL"/>
              </w:rPr>
            </w:pPr>
          </w:p>
        </w:tc>
        <w:tc>
          <w:tcPr>
            <w:tcW w:w="5913" w:type="dxa"/>
          </w:tcPr>
          <w:p w14:paraId="75D0F320" w14:textId="7138B0DB" w:rsidR="001409CA"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424A52">
              <w:rPr>
                <w:rFonts w:ascii="Arial" w:eastAsia="Times New Roman" w:hAnsi="Arial" w:cs="Arial"/>
                <w:bCs/>
                <w:color w:val="000000"/>
                <w:kern w:val="36"/>
                <w:lang w:eastAsia="nl-NL"/>
              </w:rPr>
              <w:t>informatie verwerken</w:t>
            </w:r>
            <w:r w:rsidR="0037082F">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5D844323" w:rsidR="00BB3E28" w:rsidRDefault="00BB3E28"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94C5A">
              <w:rPr>
                <w:rFonts w:ascii="Arial" w:eastAsia="Times New Roman" w:hAnsi="Arial" w:cs="Arial"/>
                <w:bCs/>
                <w:color w:val="000000"/>
                <w:kern w:val="36"/>
                <w:lang w:eastAsia="nl-NL"/>
              </w:rPr>
              <w:t>1</w:t>
            </w:r>
          </w:p>
        </w:tc>
        <w:tc>
          <w:tcPr>
            <w:tcW w:w="901" w:type="dxa"/>
          </w:tcPr>
          <w:p w14:paraId="009ECFF4" w14:textId="770C8085" w:rsidR="00BB3E28" w:rsidRDefault="009C5906"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79C79A9" w14:textId="5D775282" w:rsidR="00B1263F" w:rsidRDefault="005E057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263F">
              <w:rPr>
                <w:rFonts w:ascii="Arial" w:eastAsia="Times New Roman" w:hAnsi="Arial" w:cs="Arial"/>
                <w:bCs/>
                <w:color w:val="000000"/>
                <w:kern w:val="36"/>
                <w:lang w:eastAsia="nl-NL"/>
              </w:rPr>
              <w:t>V</w:t>
            </w:r>
          </w:p>
        </w:tc>
        <w:tc>
          <w:tcPr>
            <w:tcW w:w="5913" w:type="dxa"/>
          </w:tcPr>
          <w:p w14:paraId="78F4472C" w14:textId="26E5C6EF" w:rsidR="00BB3E28"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24A52">
              <w:rPr>
                <w:rFonts w:ascii="Arial" w:eastAsia="Times New Roman" w:hAnsi="Arial" w:cs="Arial"/>
                <w:bCs/>
                <w:color w:val="000000"/>
                <w:kern w:val="36"/>
                <w:lang w:eastAsia="nl-NL"/>
              </w:rPr>
              <w:t xml:space="preserve"> een reactievergelijking in structuurformules opstellen</w:t>
            </w:r>
            <w:r w:rsidR="0037082F">
              <w:rPr>
                <w:rFonts w:ascii="Arial" w:eastAsia="Times New Roman" w:hAnsi="Arial" w:cs="Arial"/>
                <w:bCs/>
                <w:color w:val="000000"/>
                <w:kern w:val="36"/>
                <w:lang w:eastAsia="nl-NL"/>
              </w:rPr>
              <w:t>.</w:t>
            </w:r>
          </w:p>
        </w:tc>
      </w:tr>
      <w:tr w:rsidR="005E057A" w14:paraId="2427844B" w14:textId="77777777" w:rsidTr="001623AF">
        <w:tc>
          <w:tcPr>
            <w:tcW w:w="828" w:type="dxa"/>
          </w:tcPr>
          <w:p w14:paraId="4FF1A055" w14:textId="0E5F6314" w:rsidR="005E057A" w:rsidRDefault="005E057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3A0B958" w14:textId="2F87C802" w:rsidR="005E057A"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CAECF2B" w14:textId="117F9D76" w:rsidR="005E057A" w:rsidRDefault="005E057A"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7F31DFD" w14:textId="3AB569F6" w:rsidR="00424A52" w:rsidRDefault="00424A52" w:rsidP="00CF218E">
            <w:pPr>
              <w:spacing w:line="360" w:lineRule="auto"/>
              <w:jc w:val="center"/>
              <w:outlineLvl w:val="0"/>
              <w:rPr>
                <w:rFonts w:ascii="Arial" w:eastAsia="Times New Roman" w:hAnsi="Arial" w:cs="Arial"/>
                <w:bCs/>
                <w:color w:val="000000"/>
                <w:kern w:val="36"/>
                <w:lang w:eastAsia="nl-NL"/>
              </w:rPr>
            </w:pPr>
          </w:p>
        </w:tc>
        <w:tc>
          <w:tcPr>
            <w:tcW w:w="5913" w:type="dxa"/>
          </w:tcPr>
          <w:p w14:paraId="54D25584" w14:textId="580D7E96" w:rsidR="005E057A"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E057A">
              <w:rPr>
                <w:rFonts w:ascii="Arial" w:eastAsia="Times New Roman" w:hAnsi="Arial" w:cs="Arial"/>
                <w:bCs/>
                <w:color w:val="000000"/>
                <w:kern w:val="36"/>
                <w:lang w:eastAsia="nl-NL"/>
              </w:rPr>
              <w:t xml:space="preserve"> </w:t>
            </w:r>
            <w:r w:rsidR="00424A52">
              <w:rPr>
                <w:rFonts w:ascii="Arial" w:eastAsia="Times New Roman" w:hAnsi="Arial" w:cs="Arial"/>
                <w:bCs/>
                <w:color w:val="000000"/>
                <w:kern w:val="36"/>
                <w:lang w:eastAsia="nl-NL"/>
              </w:rPr>
              <w:t>informatie verwerken</w:t>
            </w:r>
            <w:r w:rsidR="0037082F">
              <w:rPr>
                <w:rFonts w:ascii="Arial" w:eastAsia="Times New Roman" w:hAnsi="Arial" w:cs="Arial"/>
                <w:bCs/>
                <w:color w:val="000000"/>
                <w:kern w:val="36"/>
                <w:lang w:eastAsia="nl-NL"/>
              </w:rPr>
              <w:t>.</w:t>
            </w:r>
          </w:p>
        </w:tc>
      </w:tr>
      <w:tr w:rsidR="00424A52" w14:paraId="5639FB7D" w14:textId="77777777" w:rsidTr="001623AF">
        <w:tc>
          <w:tcPr>
            <w:tcW w:w="828" w:type="dxa"/>
          </w:tcPr>
          <w:p w14:paraId="0079446E" w14:textId="7EF0C1BF" w:rsidR="00424A52"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742DE6B" w14:textId="518F41E5" w:rsidR="00424A52" w:rsidRDefault="00E81289"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588D925" w14:textId="1C0EDC7D" w:rsidR="00424A52" w:rsidRDefault="00E81289"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6B5B7A06" w14:textId="0CA79EEE" w:rsidR="00E81289" w:rsidRDefault="00E81289" w:rsidP="00CF218E">
            <w:pPr>
              <w:spacing w:line="360" w:lineRule="auto"/>
              <w:jc w:val="center"/>
              <w:outlineLvl w:val="0"/>
              <w:rPr>
                <w:rFonts w:ascii="Arial" w:eastAsia="Times New Roman" w:hAnsi="Arial" w:cs="Arial"/>
                <w:bCs/>
                <w:color w:val="000000"/>
                <w:kern w:val="36"/>
                <w:lang w:eastAsia="nl-NL"/>
              </w:rPr>
            </w:pPr>
          </w:p>
        </w:tc>
        <w:tc>
          <w:tcPr>
            <w:tcW w:w="5913" w:type="dxa"/>
          </w:tcPr>
          <w:p w14:paraId="2F65249A" w14:textId="18BE3070" w:rsidR="00424A52"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81289">
              <w:rPr>
                <w:rFonts w:ascii="Arial" w:eastAsia="Times New Roman" w:hAnsi="Arial" w:cs="Arial"/>
                <w:bCs/>
                <w:color w:val="000000"/>
                <w:kern w:val="36"/>
                <w:lang w:eastAsia="nl-NL"/>
              </w:rPr>
              <w:t xml:space="preserve"> structuurformules uit namen weergeven</w:t>
            </w:r>
            <w:r w:rsidR="0037082F">
              <w:rPr>
                <w:rFonts w:ascii="Arial" w:eastAsia="Times New Roman" w:hAnsi="Arial" w:cs="Arial"/>
                <w:bCs/>
                <w:color w:val="000000"/>
                <w:kern w:val="36"/>
                <w:lang w:eastAsia="nl-NL"/>
              </w:rPr>
              <w:t>.</w:t>
            </w:r>
          </w:p>
        </w:tc>
      </w:tr>
      <w:tr w:rsidR="00424A52" w14:paraId="20C473E3" w14:textId="77777777" w:rsidTr="001623AF">
        <w:tc>
          <w:tcPr>
            <w:tcW w:w="828" w:type="dxa"/>
          </w:tcPr>
          <w:p w14:paraId="486F43F2" w14:textId="10B9AF16" w:rsidR="00424A52" w:rsidRDefault="00424A52"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F8E77E6" w14:textId="3634BBDC" w:rsidR="00424A52" w:rsidRDefault="00E81289"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E45BA2" w14:textId="32774ACA" w:rsidR="00424A52" w:rsidRDefault="00E81289" w:rsidP="00CF218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79A9C5A" w14:textId="72C648D0" w:rsidR="00E81289" w:rsidRDefault="00E81289" w:rsidP="00CF218E">
            <w:pPr>
              <w:spacing w:line="360" w:lineRule="auto"/>
              <w:jc w:val="center"/>
              <w:outlineLvl w:val="0"/>
              <w:rPr>
                <w:rFonts w:ascii="Arial" w:eastAsia="Times New Roman" w:hAnsi="Arial" w:cs="Arial"/>
                <w:bCs/>
                <w:color w:val="000000"/>
                <w:kern w:val="36"/>
                <w:lang w:eastAsia="nl-NL"/>
              </w:rPr>
            </w:pPr>
          </w:p>
        </w:tc>
        <w:tc>
          <w:tcPr>
            <w:tcW w:w="5913" w:type="dxa"/>
          </w:tcPr>
          <w:p w14:paraId="116D14D2" w14:textId="5354FA66" w:rsidR="00424A52" w:rsidRDefault="00211CEC" w:rsidP="00CF218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81289">
              <w:rPr>
                <w:rFonts w:ascii="Arial" w:eastAsia="Times New Roman" w:hAnsi="Arial" w:cs="Arial"/>
                <w:bCs/>
                <w:color w:val="000000"/>
                <w:kern w:val="36"/>
                <w:lang w:eastAsia="nl-NL"/>
              </w:rPr>
              <w:t xml:space="preserve"> informatie</w:t>
            </w:r>
            <w:r>
              <w:rPr>
                <w:rFonts w:ascii="Arial" w:eastAsia="Times New Roman" w:hAnsi="Arial" w:cs="Arial"/>
                <w:bCs/>
                <w:color w:val="000000"/>
                <w:kern w:val="36"/>
                <w:lang w:eastAsia="nl-NL"/>
              </w:rPr>
              <w:t xml:space="preserve"> </w:t>
            </w:r>
            <w:r w:rsidR="00E81289">
              <w:rPr>
                <w:rFonts w:ascii="Arial" w:eastAsia="Times New Roman" w:hAnsi="Arial" w:cs="Arial"/>
                <w:bCs/>
                <w:color w:val="000000"/>
                <w:kern w:val="36"/>
                <w:lang w:eastAsia="nl-NL"/>
              </w:rPr>
              <w:t>verwerken</w:t>
            </w:r>
            <w:r w:rsidR="0037082F">
              <w:rPr>
                <w:rFonts w:ascii="Arial" w:eastAsia="Times New Roman" w:hAnsi="Arial" w:cs="Arial"/>
                <w:bCs/>
                <w:color w:val="000000"/>
                <w:kern w:val="36"/>
                <w:lang w:eastAsia="nl-NL"/>
              </w:rPr>
              <w:t>.</w:t>
            </w:r>
          </w:p>
        </w:tc>
      </w:tr>
      <w:bookmarkEnd w:id="6"/>
    </w:tbl>
    <w:p w14:paraId="57149F5A" w14:textId="36B3C648" w:rsidR="00914F0F" w:rsidRDefault="00914F0F" w:rsidP="00CF218E">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CF218E">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CF218E">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CF218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CF218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CF218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CF218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CF218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CF218E">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AA30" w14:textId="77777777" w:rsidR="006310C9" w:rsidRDefault="006310C9" w:rsidP="00F470B1">
      <w:pPr>
        <w:spacing w:after="0" w:line="240" w:lineRule="auto"/>
      </w:pPr>
      <w:r>
        <w:separator/>
      </w:r>
    </w:p>
  </w:endnote>
  <w:endnote w:type="continuationSeparator" w:id="0">
    <w:p w14:paraId="246F6BE1" w14:textId="77777777" w:rsidR="006310C9" w:rsidRDefault="006310C9" w:rsidP="00F4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BC5B2" w14:textId="77777777" w:rsidR="006310C9" w:rsidRDefault="006310C9" w:rsidP="00F470B1">
      <w:pPr>
        <w:spacing w:after="0" w:line="240" w:lineRule="auto"/>
      </w:pPr>
      <w:r>
        <w:separator/>
      </w:r>
    </w:p>
  </w:footnote>
  <w:footnote w:type="continuationSeparator" w:id="0">
    <w:p w14:paraId="59E333B6" w14:textId="77777777" w:rsidR="006310C9" w:rsidRDefault="006310C9" w:rsidP="00F47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12D"/>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7BF"/>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4AF"/>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1F8D"/>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974"/>
    <w:rsid w:val="000A5BA3"/>
    <w:rsid w:val="000A5D68"/>
    <w:rsid w:val="000A70BB"/>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58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19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03"/>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1E0E"/>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055"/>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97E4B"/>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6C16"/>
    <w:rsid w:val="001C700D"/>
    <w:rsid w:val="001C77DE"/>
    <w:rsid w:val="001D0072"/>
    <w:rsid w:val="001D080D"/>
    <w:rsid w:val="001D0959"/>
    <w:rsid w:val="001D13B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26A"/>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67DC"/>
    <w:rsid w:val="002075AD"/>
    <w:rsid w:val="00207E80"/>
    <w:rsid w:val="00210110"/>
    <w:rsid w:val="00210287"/>
    <w:rsid w:val="0021030C"/>
    <w:rsid w:val="00210516"/>
    <w:rsid w:val="00210BC6"/>
    <w:rsid w:val="0021150D"/>
    <w:rsid w:val="002117F4"/>
    <w:rsid w:val="00211868"/>
    <w:rsid w:val="00211AD3"/>
    <w:rsid w:val="00211CEC"/>
    <w:rsid w:val="0021230B"/>
    <w:rsid w:val="00212B1A"/>
    <w:rsid w:val="00212F4D"/>
    <w:rsid w:val="00213897"/>
    <w:rsid w:val="002138D4"/>
    <w:rsid w:val="00213EB5"/>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94"/>
    <w:rsid w:val="002258A4"/>
    <w:rsid w:val="00226029"/>
    <w:rsid w:val="002261EA"/>
    <w:rsid w:val="00226A91"/>
    <w:rsid w:val="00227084"/>
    <w:rsid w:val="00227335"/>
    <w:rsid w:val="0022758F"/>
    <w:rsid w:val="002278FD"/>
    <w:rsid w:val="00227B35"/>
    <w:rsid w:val="00230155"/>
    <w:rsid w:val="00230883"/>
    <w:rsid w:val="0023095F"/>
    <w:rsid w:val="00230ECA"/>
    <w:rsid w:val="002311D9"/>
    <w:rsid w:val="00231830"/>
    <w:rsid w:val="00231CF9"/>
    <w:rsid w:val="00231D86"/>
    <w:rsid w:val="002320D1"/>
    <w:rsid w:val="00232281"/>
    <w:rsid w:val="002324C9"/>
    <w:rsid w:val="00232701"/>
    <w:rsid w:val="00232704"/>
    <w:rsid w:val="002327B0"/>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2D5"/>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C6C"/>
    <w:rsid w:val="00253D03"/>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C5A"/>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2C40"/>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012"/>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9AD"/>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4F09"/>
    <w:rsid w:val="0033510E"/>
    <w:rsid w:val="00335179"/>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0B3"/>
    <w:rsid w:val="003477D6"/>
    <w:rsid w:val="003477EE"/>
    <w:rsid w:val="00347C3C"/>
    <w:rsid w:val="00347F9A"/>
    <w:rsid w:val="00350087"/>
    <w:rsid w:val="00351183"/>
    <w:rsid w:val="00351274"/>
    <w:rsid w:val="003518B0"/>
    <w:rsid w:val="003522F0"/>
    <w:rsid w:val="003523ED"/>
    <w:rsid w:val="00352605"/>
    <w:rsid w:val="00352701"/>
    <w:rsid w:val="00352BCE"/>
    <w:rsid w:val="00352F56"/>
    <w:rsid w:val="003530E9"/>
    <w:rsid w:val="003533FC"/>
    <w:rsid w:val="003534AA"/>
    <w:rsid w:val="00353D66"/>
    <w:rsid w:val="00354649"/>
    <w:rsid w:val="00354756"/>
    <w:rsid w:val="00354844"/>
    <w:rsid w:val="00354A49"/>
    <w:rsid w:val="00354D37"/>
    <w:rsid w:val="00354F29"/>
    <w:rsid w:val="003550E4"/>
    <w:rsid w:val="00355625"/>
    <w:rsid w:val="00355ABE"/>
    <w:rsid w:val="00355B84"/>
    <w:rsid w:val="0035616C"/>
    <w:rsid w:val="003561D5"/>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82F"/>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1ED2"/>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25F"/>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D9C"/>
    <w:rsid w:val="003B3010"/>
    <w:rsid w:val="003B3184"/>
    <w:rsid w:val="003B3D0A"/>
    <w:rsid w:val="003B4215"/>
    <w:rsid w:val="003B44D6"/>
    <w:rsid w:val="003B46F9"/>
    <w:rsid w:val="003B5134"/>
    <w:rsid w:val="003B5526"/>
    <w:rsid w:val="003B5AB7"/>
    <w:rsid w:val="003B5CFA"/>
    <w:rsid w:val="003B5F92"/>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4D6"/>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3DE"/>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A52"/>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77F30"/>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6EC6"/>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3FE7"/>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370"/>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4DF"/>
    <w:rsid w:val="0050566D"/>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1CB"/>
    <w:rsid w:val="005133AA"/>
    <w:rsid w:val="00513803"/>
    <w:rsid w:val="00513CC6"/>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D03"/>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209"/>
    <w:rsid w:val="005365F6"/>
    <w:rsid w:val="005365F7"/>
    <w:rsid w:val="00536E2F"/>
    <w:rsid w:val="00537306"/>
    <w:rsid w:val="00537FCC"/>
    <w:rsid w:val="0054003B"/>
    <w:rsid w:val="0054008A"/>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5659"/>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18"/>
    <w:rsid w:val="00590728"/>
    <w:rsid w:val="005909FA"/>
    <w:rsid w:val="00590A1D"/>
    <w:rsid w:val="00590E37"/>
    <w:rsid w:val="00591038"/>
    <w:rsid w:val="0059104D"/>
    <w:rsid w:val="00591207"/>
    <w:rsid w:val="00591267"/>
    <w:rsid w:val="00591282"/>
    <w:rsid w:val="0059179D"/>
    <w:rsid w:val="00591BF7"/>
    <w:rsid w:val="00592363"/>
    <w:rsid w:val="00592421"/>
    <w:rsid w:val="00593B37"/>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6E2"/>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13F"/>
    <w:rsid w:val="005D4A83"/>
    <w:rsid w:val="005D4BCD"/>
    <w:rsid w:val="005D5387"/>
    <w:rsid w:val="005D5572"/>
    <w:rsid w:val="005D5F6E"/>
    <w:rsid w:val="005D5FF2"/>
    <w:rsid w:val="005D64BA"/>
    <w:rsid w:val="005E057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7F9"/>
    <w:rsid w:val="005F5A71"/>
    <w:rsid w:val="005F5EA6"/>
    <w:rsid w:val="005F6525"/>
    <w:rsid w:val="005F7891"/>
    <w:rsid w:val="006000FA"/>
    <w:rsid w:val="0060076F"/>
    <w:rsid w:val="006008DA"/>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A1"/>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0C9"/>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B04"/>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8D4"/>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6EB"/>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31B"/>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77"/>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220"/>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354"/>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610"/>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9AD"/>
    <w:rsid w:val="00711D90"/>
    <w:rsid w:val="007121DA"/>
    <w:rsid w:val="00712789"/>
    <w:rsid w:val="007129B9"/>
    <w:rsid w:val="00712C9A"/>
    <w:rsid w:val="00712D8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9A2"/>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E80"/>
    <w:rsid w:val="007F2F19"/>
    <w:rsid w:val="007F2FA3"/>
    <w:rsid w:val="007F301A"/>
    <w:rsid w:val="007F30C0"/>
    <w:rsid w:val="007F337E"/>
    <w:rsid w:val="007F36BB"/>
    <w:rsid w:val="007F3957"/>
    <w:rsid w:val="007F3B8D"/>
    <w:rsid w:val="007F424A"/>
    <w:rsid w:val="007F4E72"/>
    <w:rsid w:val="007F51E2"/>
    <w:rsid w:val="007F5587"/>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6D5"/>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0E1C"/>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2FF"/>
    <w:rsid w:val="008B638A"/>
    <w:rsid w:val="008B665B"/>
    <w:rsid w:val="008B67D5"/>
    <w:rsid w:val="008B67FD"/>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87"/>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B11"/>
    <w:rsid w:val="008D7F16"/>
    <w:rsid w:val="008E1364"/>
    <w:rsid w:val="008E176D"/>
    <w:rsid w:val="008E266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356"/>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1FC"/>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84B"/>
    <w:rsid w:val="00925B2E"/>
    <w:rsid w:val="00925DA8"/>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6C"/>
    <w:rsid w:val="00937973"/>
    <w:rsid w:val="009403A3"/>
    <w:rsid w:val="009404B2"/>
    <w:rsid w:val="00940935"/>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EF2"/>
    <w:rsid w:val="009618E6"/>
    <w:rsid w:val="009618EB"/>
    <w:rsid w:val="009619E3"/>
    <w:rsid w:val="00961D57"/>
    <w:rsid w:val="009627B4"/>
    <w:rsid w:val="00962FB5"/>
    <w:rsid w:val="00963122"/>
    <w:rsid w:val="00963306"/>
    <w:rsid w:val="009636F9"/>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099"/>
    <w:rsid w:val="009D75C8"/>
    <w:rsid w:val="009D75DB"/>
    <w:rsid w:val="009D7916"/>
    <w:rsid w:val="009E07E7"/>
    <w:rsid w:val="009E0851"/>
    <w:rsid w:val="009E1365"/>
    <w:rsid w:val="009E168B"/>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827"/>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70C"/>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477"/>
    <w:rsid w:val="00A20A32"/>
    <w:rsid w:val="00A224C1"/>
    <w:rsid w:val="00A23102"/>
    <w:rsid w:val="00A23358"/>
    <w:rsid w:val="00A23798"/>
    <w:rsid w:val="00A24AB4"/>
    <w:rsid w:val="00A24F0C"/>
    <w:rsid w:val="00A250BF"/>
    <w:rsid w:val="00A250E6"/>
    <w:rsid w:val="00A25C5C"/>
    <w:rsid w:val="00A25F3D"/>
    <w:rsid w:val="00A261CD"/>
    <w:rsid w:val="00A26200"/>
    <w:rsid w:val="00A26A35"/>
    <w:rsid w:val="00A2757A"/>
    <w:rsid w:val="00A27E09"/>
    <w:rsid w:val="00A27E14"/>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0B2F"/>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4CF"/>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24D"/>
    <w:rsid w:val="00A6140C"/>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6C1"/>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C1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12E"/>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A7F08"/>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711"/>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056"/>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D9B"/>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2DBC"/>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408"/>
    <w:rsid w:val="00BA6B9D"/>
    <w:rsid w:val="00BA6E6D"/>
    <w:rsid w:val="00BA6FCA"/>
    <w:rsid w:val="00BA7094"/>
    <w:rsid w:val="00BA759F"/>
    <w:rsid w:val="00BA78C6"/>
    <w:rsid w:val="00BA7A13"/>
    <w:rsid w:val="00BA7D5C"/>
    <w:rsid w:val="00BB021A"/>
    <w:rsid w:val="00BB105E"/>
    <w:rsid w:val="00BB10AF"/>
    <w:rsid w:val="00BB14F9"/>
    <w:rsid w:val="00BB1668"/>
    <w:rsid w:val="00BB1688"/>
    <w:rsid w:val="00BB16BC"/>
    <w:rsid w:val="00BB1EB8"/>
    <w:rsid w:val="00BB1F04"/>
    <w:rsid w:val="00BB24AC"/>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7D0"/>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3D9"/>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9F6"/>
    <w:rsid w:val="00C31CAD"/>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8"/>
    <w:rsid w:val="00C53BE7"/>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FD1"/>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6C95"/>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4C8B"/>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CE6"/>
    <w:rsid w:val="00CD7E9B"/>
    <w:rsid w:val="00CD7F06"/>
    <w:rsid w:val="00CE02BD"/>
    <w:rsid w:val="00CE0783"/>
    <w:rsid w:val="00CE0872"/>
    <w:rsid w:val="00CE0AD9"/>
    <w:rsid w:val="00CE0D62"/>
    <w:rsid w:val="00CE0EBB"/>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7F"/>
    <w:rsid w:val="00CE579D"/>
    <w:rsid w:val="00CE58CB"/>
    <w:rsid w:val="00CE5974"/>
    <w:rsid w:val="00CE59B2"/>
    <w:rsid w:val="00CE6387"/>
    <w:rsid w:val="00CE64C8"/>
    <w:rsid w:val="00CE6C9C"/>
    <w:rsid w:val="00CE7EBC"/>
    <w:rsid w:val="00CE7EC6"/>
    <w:rsid w:val="00CF00C0"/>
    <w:rsid w:val="00CF00E4"/>
    <w:rsid w:val="00CF00FB"/>
    <w:rsid w:val="00CF040B"/>
    <w:rsid w:val="00CF09F3"/>
    <w:rsid w:val="00CF0ED1"/>
    <w:rsid w:val="00CF0FAD"/>
    <w:rsid w:val="00CF1951"/>
    <w:rsid w:val="00CF1E8F"/>
    <w:rsid w:val="00CF218E"/>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1E2A"/>
    <w:rsid w:val="00D3261B"/>
    <w:rsid w:val="00D3269B"/>
    <w:rsid w:val="00D32E67"/>
    <w:rsid w:val="00D32EBA"/>
    <w:rsid w:val="00D3386C"/>
    <w:rsid w:val="00D33B5F"/>
    <w:rsid w:val="00D33CCF"/>
    <w:rsid w:val="00D3441E"/>
    <w:rsid w:val="00D34749"/>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55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4D1C"/>
    <w:rsid w:val="00D9554A"/>
    <w:rsid w:val="00D95AB0"/>
    <w:rsid w:val="00D95FAC"/>
    <w:rsid w:val="00D961CF"/>
    <w:rsid w:val="00D967AC"/>
    <w:rsid w:val="00D967E2"/>
    <w:rsid w:val="00D975F5"/>
    <w:rsid w:val="00D978D3"/>
    <w:rsid w:val="00DA046D"/>
    <w:rsid w:val="00DA06B9"/>
    <w:rsid w:val="00DA0844"/>
    <w:rsid w:val="00DA0BB0"/>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A6D"/>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9AC"/>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55A"/>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53E"/>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460"/>
    <w:rsid w:val="00E74AB7"/>
    <w:rsid w:val="00E7534D"/>
    <w:rsid w:val="00E7545F"/>
    <w:rsid w:val="00E75598"/>
    <w:rsid w:val="00E75803"/>
    <w:rsid w:val="00E75972"/>
    <w:rsid w:val="00E75A52"/>
    <w:rsid w:val="00E75AB9"/>
    <w:rsid w:val="00E75C81"/>
    <w:rsid w:val="00E76088"/>
    <w:rsid w:val="00E7680D"/>
    <w:rsid w:val="00E768BC"/>
    <w:rsid w:val="00E769B7"/>
    <w:rsid w:val="00E771E8"/>
    <w:rsid w:val="00E77F5D"/>
    <w:rsid w:val="00E80483"/>
    <w:rsid w:val="00E81073"/>
    <w:rsid w:val="00E81248"/>
    <w:rsid w:val="00E81289"/>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B32"/>
    <w:rsid w:val="00EA6FE9"/>
    <w:rsid w:val="00EA717C"/>
    <w:rsid w:val="00EA7264"/>
    <w:rsid w:val="00EA7631"/>
    <w:rsid w:val="00EA7870"/>
    <w:rsid w:val="00EA7D16"/>
    <w:rsid w:val="00EA7D7F"/>
    <w:rsid w:val="00EB1459"/>
    <w:rsid w:val="00EB1D0A"/>
    <w:rsid w:val="00EB2380"/>
    <w:rsid w:val="00EB2591"/>
    <w:rsid w:val="00EB26ED"/>
    <w:rsid w:val="00EB2B0B"/>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0B3"/>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1BF"/>
    <w:rsid w:val="00EE0402"/>
    <w:rsid w:val="00EE0694"/>
    <w:rsid w:val="00EE0718"/>
    <w:rsid w:val="00EE1828"/>
    <w:rsid w:val="00EE1A35"/>
    <w:rsid w:val="00EE2A18"/>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699"/>
    <w:rsid w:val="00F257CA"/>
    <w:rsid w:val="00F2580C"/>
    <w:rsid w:val="00F25C01"/>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48D"/>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0B1"/>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67A63"/>
    <w:rsid w:val="00F7102E"/>
    <w:rsid w:val="00F713EB"/>
    <w:rsid w:val="00F71521"/>
    <w:rsid w:val="00F716C8"/>
    <w:rsid w:val="00F71B20"/>
    <w:rsid w:val="00F71DF9"/>
    <w:rsid w:val="00F72AB0"/>
    <w:rsid w:val="00F72BFE"/>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41F"/>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87D58"/>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9"/>
    <w:rsid w:val="00FA41DD"/>
    <w:rsid w:val="00FA43CB"/>
    <w:rsid w:val="00FA4D05"/>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1F97"/>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79"/>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2C4"/>
    <w:rsid w:val="00FD652C"/>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0137752">
      <w:bodyDiv w:val="1"/>
      <w:marLeft w:val="0"/>
      <w:marRight w:val="0"/>
      <w:marTop w:val="0"/>
      <w:marBottom w:val="0"/>
      <w:divBdr>
        <w:top w:val="none" w:sz="0" w:space="0" w:color="auto"/>
        <w:left w:val="none" w:sz="0" w:space="0" w:color="auto"/>
        <w:bottom w:val="none" w:sz="0" w:space="0" w:color="auto"/>
        <w:right w:val="none" w:sz="0" w:space="0" w:color="auto"/>
      </w:divBdr>
      <w:divsChild>
        <w:div w:id="1640375255">
          <w:marLeft w:val="0"/>
          <w:marRight w:val="0"/>
          <w:marTop w:val="0"/>
          <w:marBottom w:val="0"/>
          <w:divBdr>
            <w:top w:val="none" w:sz="0" w:space="0" w:color="auto"/>
            <w:left w:val="none" w:sz="0" w:space="0" w:color="auto"/>
            <w:bottom w:val="none" w:sz="0" w:space="0" w:color="auto"/>
            <w:right w:val="none" w:sz="0" w:space="0" w:color="auto"/>
          </w:divBdr>
        </w:div>
      </w:divsChild>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0591274">
      <w:bodyDiv w:val="1"/>
      <w:marLeft w:val="0"/>
      <w:marRight w:val="0"/>
      <w:marTop w:val="0"/>
      <w:marBottom w:val="0"/>
      <w:divBdr>
        <w:top w:val="none" w:sz="0" w:space="0" w:color="auto"/>
        <w:left w:val="none" w:sz="0" w:space="0" w:color="auto"/>
        <w:bottom w:val="none" w:sz="0" w:space="0" w:color="auto"/>
        <w:right w:val="none" w:sz="0" w:space="0" w:color="auto"/>
      </w:divBdr>
      <w:divsChild>
        <w:div w:id="451746411">
          <w:marLeft w:val="0"/>
          <w:marRight w:val="0"/>
          <w:marTop w:val="0"/>
          <w:marBottom w:val="0"/>
          <w:divBdr>
            <w:top w:val="none" w:sz="0" w:space="0" w:color="auto"/>
            <w:left w:val="none" w:sz="0" w:space="0" w:color="auto"/>
            <w:bottom w:val="none" w:sz="0" w:space="0" w:color="auto"/>
            <w:right w:val="none" w:sz="0" w:space="0" w:color="auto"/>
          </w:divBdr>
          <w:divsChild>
            <w:div w:id="1174221575">
              <w:marLeft w:val="0"/>
              <w:marRight w:val="0"/>
              <w:marTop w:val="0"/>
              <w:marBottom w:val="0"/>
              <w:divBdr>
                <w:top w:val="none" w:sz="0" w:space="0" w:color="auto"/>
                <w:left w:val="none" w:sz="0" w:space="0" w:color="auto"/>
                <w:bottom w:val="none" w:sz="0" w:space="0" w:color="auto"/>
                <w:right w:val="none" w:sz="0" w:space="0" w:color="auto"/>
              </w:divBdr>
            </w:div>
          </w:divsChild>
        </w:div>
        <w:div w:id="268855892">
          <w:marLeft w:val="0"/>
          <w:marRight w:val="0"/>
          <w:marTop w:val="0"/>
          <w:marBottom w:val="0"/>
          <w:divBdr>
            <w:top w:val="none" w:sz="0" w:space="0" w:color="auto"/>
            <w:left w:val="none" w:sz="0" w:space="0" w:color="auto"/>
            <w:bottom w:val="none" w:sz="0" w:space="0" w:color="auto"/>
            <w:right w:val="none" w:sz="0" w:space="0" w:color="auto"/>
          </w:divBdr>
          <w:divsChild>
            <w:div w:id="1163860954">
              <w:marLeft w:val="0"/>
              <w:marRight w:val="0"/>
              <w:marTop w:val="0"/>
              <w:marBottom w:val="0"/>
              <w:divBdr>
                <w:top w:val="none" w:sz="0" w:space="0" w:color="auto"/>
                <w:left w:val="none" w:sz="0" w:space="0" w:color="auto"/>
                <w:bottom w:val="none" w:sz="0" w:space="0" w:color="auto"/>
                <w:right w:val="none" w:sz="0" w:space="0" w:color="auto"/>
              </w:divBdr>
              <w:divsChild>
                <w:div w:id="989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4883">
          <w:marLeft w:val="0"/>
          <w:marRight w:val="0"/>
          <w:marTop w:val="0"/>
          <w:marBottom w:val="0"/>
          <w:divBdr>
            <w:top w:val="none" w:sz="0" w:space="0" w:color="auto"/>
            <w:left w:val="none" w:sz="0" w:space="0" w:color="auto"/>
            <w:bottom w:val="none" w:sz="0" w:space="0" w:color="auto"/>
            <w:right w:val="none" w:sz="0" w:space="0" w:color="auto"/>
          </w:divBdr>
        </w:div>
        <w:div w:id="1733886985">
          <w:marLeft w:val="0"/>
          <w:marRight w:val="0"/>
          <w:marTop w:val="0"/>
          <w:marBottom w:val="0"/>
          <w:divBdr>
            <w:top w:val="none" w:sz="0" w:space="0" w:color="auto"/>
            <w:left w:val="none" w:sz="0" w:space="0" w:color="auto"/>
            <w:bottom w:val="none" w:sz="0" w:space="0" w:color="auto"/>
            <w:right w:val="none" w:sz="0" w:space="0" w:color="auto"/>
          </w:divBdr>
          <w:divsChild>
            <w:div w:id="1220820004">
              <w:marLeft w:val="0"/>
              <w:marRight w:val="0"/>
              <w:marTop w:val="0"/>
              <w:marBottom w:val="0"/>
              <w:divBdr>
                <w:top w:val="none" w:sz="0" w:space="0" w:color="auto"/>
                <w:left w:val="none" w:sz="0" w:space="0" w:color="auto"/>
                <w:bottom w:val="none" w:sz="0" w:space="0" w:color="auto"/>
                <w:right w:val="none" w:sz="0" w:space="0" w:color="auto"/>
              </w:divBdr>
            </w:div>
            <w:div w:id="1560165151">
              <w:marLeft w:val="0"/>
              <w:marRight w:val="0"/>
              <w:marTop w:val="0"/>
              <w:marBottom w:val="0"/>
              <w:divBdr>
                <w:top w:val="none" w:sz="0" w:space="0" w:color="auto"/>
                <w:left w:val="none" w:sz="0" w:space="0" w:color="auto"/>
                <w:bottom w:val="none" w:sz="0" w:space="0" w:color="auto"/>
                <w:right w:val="none" w:sz="0" w:space="0" w:color="auto"/>
              </w:divBdr>
            </w:div>
            <w:div w:id="1537884451">
              <w:marLeft w:val="0"/>
              <w:marRight w:val="0"/>
              <w:marTop w:val="0"/>
              <w:marBottom w:val="0"/>
              <w:divBdr>
                <w:top w:val="none" w:sz="0" w:space="0" w:color="auto"/>
                <w:left w:val="none" w:sz="0" w:space="0" w:color="auto"/>
                <w:bottom w:val="none" w:sz="0" w:space="0" w:color="auto"/>
                <w:right w:val="none" w:sz="0" w:space="0" w:color="auto"/>
              </w:divBdr>
              <w:divsChild>
                <w:div w:id="6364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37618">
          <w:marLeft w:val="0"/>
          <w:marRight w:val="0"/>
          <w:marTop w:val="0"/>
          <w:marBottom w:val="0"/>
          <w:divBdr>
            <w:top w:val="none" w:sz="0" w:space="0" w:color="auto"/>
            <w:left w:val="none" w:sz="0" w:space="0" w:color="auto"/>
            <w:bottom w:val="none" w:sz="0" w:space="0" w:color="auto"/>
            <w:right w:val="none" w:sz="0" w:space="0" w:color="auto"/>
          </w:divBdr>
          <w:divsChild>
            <w:div w:id="1400980927">
              <w:marLeft w:val="0"/>
              <w:marRight w:val="0"/>
              <w:marTop w:val="0"/>
              <w:marBottom w:val="0"/>
              <w:divBdr>
                <w:top w:val="none" w:sz="0" w:space="0" w:color="auto"/>
                <w:left w:val="none" w:sz="0" w:space="0" w:color="auto"/>
                <w:bottom w:val="none" w:sz="0" w:space="0" w:color="auto"/>
                <w:right w:val="none" w:sz="0" w:space="0" w:color="auto"/>
              </w:divBdr>
            </w:div>
          </w:divsChild>
        </w:div>
        <w:div w:id="1092899262">
          <w:marLeft w:val="0"/>
          <w:marRight w:val="0"/>
          <w:marTop w:val="0"/>
          <w:marBottom w:val="0"/>
          <w:divBdr>
            <w:top w:val="none" w:sz="0" w:space="0" w:color="auto"/>
            <w:left w:val="none" w:sz="0" w:space="0" w:color="auto"/>
            <w:bottom w:val="none" w:sz="0" w:space="0" w:color="auto"/>
            <w:right w:val="none" w:sz="0" w:space="0" w:color="auto"/>
          </w:divBdr>
          <w:divsChild>
            <w:div w:id="450512192">
              <w:marLeft w:val="0"/>
              <w:marRight w:val="0"/>
              <w:marTop w:val="0"/>
              <w:marBottom w:val="0"/>
              <w:divBdr>
                <w:top w:val="none" w:sz="0" w:space="0" w:color="auto"/>
                <w:left w:val="none" w:sz="0" w:space="0" w:color="auto"/>
                <w:bottom w:val="none" w:sz="0" w:space="0" w:color="auto"/>
                <w:right w:val="none" w:sz="0" w:space="0" w:color="auto"/>
              </w:divBdr>
            </w:div>
          </w:divsChild>
        </w:div>
        <w:div w:id="81224315">
          <w:marLeft w:val="0"/>
          <w:marRight w:val="0"/>
          <w:marTop w:val="0"/>
          <w:marBottom w:val="0"/>
          <w:divBdr>
            <w:top w:val="none" w:sz="0" w:space="0" w:color="auto"/>
            <w:left w:val="none" w:sz="0" w:space="0" w:color="auto"/>
            <w:bottom w:val="none" w:sz="0" w:space="0" w:color="auto"/>
            <w:right w:val="none" w:sz="0" w:space="0" w:color="auto"/>
          </w:divBdr>
          <w:divsChild>
            <w:div w:id="1988439317">
              <w:marLeft w:val="0"/>
              <w:marRight w:val="0"/>
              <w:marTop w:val="0"/>
              <w:marBottom w:val="0"/>
              <w:divBdr>
                <w:top w:val="none" w:sz="0" w:space="0" w:color="auto"/>
                <w:left w:val="none" w:sz="0" w:space="0" w:color="auto"/>
                <w:bottom w:val="none" w:sz="0" w:space="0" w:color="auto"/>
                <w:right w:val="none" w:sz="0" w:space="0" w:color="auto"/>
              </w:divBdr>
              <w:divsChild>
                <w:div w:id="20664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9035">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129333">
      <w:bodyDiv w:val="1"/>
      <w:marLeft w:val="0"/>
      <w:marRight w:val="0"/>
      <w:marTop w:val="0"/>
      <w:marBottom w:val="0"/>
      <w:divBdr>
        <w:top w:val="none" w:sz="0" w:space="0" w:color="auto"/>
        <w:left w:val="none" w:sz="0" w:space="0" w:color="auto"/>
        <w:bottom w:val="none" w:sz="0" w:space="0" w:color="auto"/>
        <w:right w:val="none" w:sz="0" w:space="0" w:color="auto"/>
      </w:divBdr>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1937124">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34700">
      <w:bodyDiv w:val="1"/>
      <w:marLeft w:val="0"/>
      <w:marRight w:val="0"/>
      <w:marTop w:val="0"/>
      <w:marBottom w:val="0"/>
      <w:divBdr>
        <w:top w:val="none" w:sz="0" w:space="0" w:color="auto"/>
        <w:left w:val="none" w:sz="0" w:space="0" w:color="auto"/>
        <w:bottom w:val="none" w:sz="0" w:space="0" w:color="auto"/>
        <w:right w:val="none" w:sz="0" w:space="0" w:color="auto"/>
      </w:divBdr>
      <w:divsChild>
        <w:div w:id="841430351">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158714">
      <w:bodyDiv w:val="1"/>
      <w:marLeft w:val="0"/>
      <w:marRight w:val="0"/>
      <w:marTop w:val="0"/>
      <w:marBottom w:val="0"/>
      <w:divBdr>
        <w:top w:val="none" w:sz="0" w:space="0" w:color="auto"/>
        <w:left w:val="none" w:sz="0" w:space="0" w:color="auto"/>
        <w:bottom w:val="none" w:sz="0" w:space="0" w:color="auto"/>
        <w:right w:val="none" w:sz="0" w:space="0" w:color="auto"/>
      </w:divBdr>
      <w:divsChild>
        <w:div w:id="120883333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03799">
      <w:bodyDiv w:val="1"/>
      <w:marLeft w:val="0"/>
      <w:marRight w:val="0"/>
      <w:marTop w:val="0"/>
      <w:marBottom w:val="0"/>
      <w:divBdr>
        <w:top w:val="none" w:sz="0" w:space="0" w:color="auto"/>
        <w:left w:val="none" w:sz="0" w:space="0" w:color="auto"/>
        <w:bottom w:val="none" w:sz="0" w:space="0" w:color="auto"/>
        <w:right w:val="none" w:sz="0" w:space="0" w:color="auto"/>
      </w:divBdr>
      <w:divsChild>
        <w:div w:id="1067337742">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2388322">
      <w:bodyDiv w:val="1"/>
      <w:marLeft w:val="0"/>
      <w:marRight w:val="0"/>
      <w:marTop w:val="0"/>
      <w:marBottom w:val="0"/>
      <w:divBdr>
        <w:top w:val="none" w:sz="0" w:space="0" w:color="auto"/>
        <w:left w:val="none" w:sz="0" w:space="0" w:color="auto"/>
        <w:bottom w:val="none" w:sz="0" w:space="0" w:color="auto"/>
        <w:right w:val="none" w:sz="0" w:space="0" w:color="auto"/>
      </w:divBdr>
      <w:divsChild>
        <w:div w:id="706761282">
          <w:marLeft w:val="0"/>
          <w:marRight w:val="0"/>
          <w:marTop w:val="0"/>
          <w:marBottom w:val="0"/>
          <w:divBdr>
            <w:top w:val="none" w:sz="0" w:space="0" w:color="auto"/>
            <w:left w:val="none" w:sz="0" w:space="0" w:color="auto"/>
            <w:bottom w:val="none" w:sz="0" w:space="0" w:color="auto"/>
            <w:right w:val="none" w:sz="0" w:space="0" w:color="auto"/>
          </w:divBdr>
          <w:divsChild>
            <w:div w:id="1314141145">
              <w:marLeft w:val="0"/>
              <w:marRight w:val="0"/>
              <w:marTop w:val="0"/>
              <w:marBottom w:val="0"/>
              <w:divBdr>
                <w:top w:val="none" w:sz="0" w:space="0" w:color="auto"/>
                <w:left w:val="none" w:sz="0" w:space="0" w:color="auto"/>
                <w:bottom w:val="none" w:sz="0" w:space="0" w:color="auto"/>
                <w:right w:val="none" w:sz="0" w:space="0" w:color="auto"/>
              </w:divBdr>
              <w:divsChild>
                <w:div w:id="158891159">
                  <w:marLeft w:val="0"/>
                  <w:marRight w:val="0"/>
                  <w:marTop w:val="0"/>
                  <w:marBottom w:val="0"/>
                  <w:divBdr>
                    <w:top w:val="none" w:sz="0" w:space="0" w:color="auto"/>
                    <w:left w:val="none" w:sz="0" w:space="0" w:color="auto"/>
                    <w:bottom w:val="none" w:sz="0" w:space="0" w:color="auto"/>
                    <w:right w:val="none" w:sz="0" w:space="0" w:color="auto"/>
                  </w:divBdr>
                  <w:divsChild>
                    <w:div w:id="1821574802">
                      <w:marLeft w:val="0"/>
                      <w:marRight w:val="0"/>
                      <w:marTop w:val="0"/>
                      <w:marBottom w:val="0"/>
                      <w:divBdr>
                        <w:top w:val="none" w:sz="0" w:space="0" w:color="auto"/>
                        <w:left w:val="none" w:sz="0" w:space="0" w:color="auto"/>
                        <w:bottom w:val="none" w:sz="0" w:space="0" w:color="auto"/>
                        <w:right w:val="none" w:sz="0" w:space="0" w:color="auto"/>
                      </w:divBdr>
                      <w:divsChild>
                        <w:div w:id="1939436168">
                          <w:marLeft w:val="0"/>
                          <w:marRight w:val="0"/>
                          <w:marTop w:val="0"/>
                          <w:marBottom w:val="0"/>
                          <w:divBdr>
                            <w:top w:val="none" w:sz="0" w:space="0" w:color="auto"/>
                            <w:left w:val="none" w:sz="0" w:space="0" w:color="auto"/>
                            <w:bottom w:val="none" w:sz="0" w:space="0" w:color="auto"/>
                            <w:right w:val="none" w:sz="0" w:space="0" w:color="auto"/>
                          </w:divBdr>
                          <w:divsChild>
                            <w:div w:id="837306102">
                              <w:marLeft w:val="0"/>
                              <w:marRight w:val="0"/>
                              <w:marTop w:val="0"/>
                              <w:marBottom w:val="0"/>
                              <w:divBdr>
                                <w:top w:val="none" w:sz="0" w:space="0" w:color="auto"/>
                                <w:left w:val="none" w:sz="0" w:space="0" w:color="auto"/>
                                <w:bottom w:val="none" w:sz="0" w:space="0" w:color="auto"/>
                                <w:right w:val="none" w:sz="0" w:space="0" w:color="auto"/>
                              </w:divBdr>
                              <w:divsChild>
                                <w:div w:id="1184511164">
                                  <w:marLeft w:val="0"/>
                                  <w:marRight w:val="0"/>
                                  <w:marTop w:val="0"/>
                                  <w:marBottom w:val="0"/>
                                  <w:divBdr>
                                    <w:top w:val="none" w:sz="0" w:space="0" w:color="auto"/>
                                    <w:left w:val="none" w:sz="0" w:space="0" w:color="auto"/>
                                    <w:bottom w:val="none" w:sz="0" w:space="0" w:color="auto"/>
                                    <w:right w:val="none" w:sz="0" w:space="0" w:color="auto"/>
                                  </w:divBdr>
                                  <w:divsChild>
                                    <w:div w:id="95756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3239016">
      <w:bodyDiv w:val="1"/>
      <w:marLeft w:val="0"/>
      <w:marRight w:val="0"/>
      <w:marTop w:val="0"/>
      <w:marBottom w:val="0"/>
      <w:divBdr>
        <w:top w:val="none" w:sz="0" w:space="0" w:color="auto"/>
        <w:left w:val="none" w:sz="0" w:space="0" w:color="auto"/>
        <w:bottom w:val="none" w:sz="0" w:space="0" w:color="auto"/>
        <w:right w:val="none" w:sz="0" w:space="0" w:color="auto"/>
      </w:divBdr>
      <w:divsChild>
        <w:div w:id="1477382051">
          <w:marLeft w:val="0"/>
          <w:marRight w:val="0"/>
          <w:marTop w:val="0"/>
          <w:marBottom w:val="0"/>
          <w:divBdr>
            <w:top w:val="none" w:sz="0" w:space="0" w:color="auto"/>
            <w:left w:val="none" w:sz="0" w:space="0" w:color="auto"/>
            <w:bottom w:val="none" w:sz="0" w:space="0" w:color="auto"/>
            <w:right w:val="none" w:sz="0" w:space="0" w:color="auto"/>
          </w:divBdr>
          <w:divsChild>
            <w:div w:id="133303462">
              <w:marLeft w:val="0"/>
              <w:marRight w:val="0"/>
              <w:marTop w:val="0"/>
              <w:marBottom w:val="0"/>
              <w:divBdr>
                <w:top w:val="none" w:sz="0" w:space="0" w:color="auto"/>
                <w:left w:val="none" w:sz="0" w:space="0" w:color="auto"/>
                <w:bottom w:val="none" w:sz="0" w:space="0" w:color="auto"/>
                <w:right w:val="none" w:sz="0" w:space="0" w:color="auto"/>
              </w:divBdr>
              <w:divsChild>
                <w:div w:id="628122341">
                  <w:marLeft w:val="0"/>
                  <w:marRight w:val="0"/>
                  <w:marTop w:val="0"/>
                  <w:marBottom w:val="0"/>
                  <w:divBdr>
                    <w:top w:val="none" w:sz="0" w:space="0" w:color="auto"/>
                    <w:left w:val="none" w:sz="0" w:space="0" w:color="auto"/>
                    <w:bottom w:val="none" w:sz="0" w:space="0" w:color="auto"/>
                    <w:right w:val="none" w:sz="0" w:space="0" w:color="auto"/>
                  </w:divBdr>
                  <w:divsChild>
                    <w:div w:id="11812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368156">
      <w:bodyDiv w:val="1"/>
      <w:marLeft w:val="0"/>
      <w:marRight w:val="0"/>
      <w:marTop w:val="0"/>
      <w:marBottom w:val="0"/>
      <w:divBdr>
        <w:top w:val="none" w:sz="0" w:space="0" w:color="auto"/>
        <w:left w:val="none" w:sz="0" w:space="0" w:color="auto"/>
        <w:bottom w:val="none" w:sz="0" w:space="0" w:color="auto"/>
        <w:right w:val="none" w:sz="0" w:space="0" w:color="auto"/>
      </w:divBdr>
      <w:divsChild>
        <w:div w:id="1487237431">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0966895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3198379">
      <w:bodyDiv w:val="1"/>
      <w:marLeft w:val="0"/>
      <w:marRight w:val="0"/>
      <w:marTop w:val="0"/>
      <w:marBottom w:val="0"/>
      <w:divBdr>
        <w:top w:val="none" w:sz="0" w:space="0" w:color="auto"/>
        <w:left w:val="none" w:sz="0" w:space="0" w:color="auto"/>
        <w:bottom w:val="none" w:sz="0" w:space="0" w:color="auto"/>
        <w:right w:val="none" w:sz="0" w:space="0" w:color="auto"/>
      </w:divBdr>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5717517">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4249F-243D-4898-B60A-2170BB793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F20FCD-5AA8-4B10-8374-C22343CB042C}">
  <ds:schemaRefs>
    <ds:schemaRef ds:uri="http://schemas.microsoft.com/sharepoint/v3/contenttype/forms"/>
  </ds:schemaRefs>
</ds:datastoreItem>
</file>

<file path=customXml/itemProps3.xml><?xml version="1.0" encoding="utf-8"?>
<ds:datastoreItem xmlns:ds="http://schemas.openxmlformats.org/officeDocument/2006/customXml" ds:itemID="{9ABFE147-25FE-43CE-9851-A323A49E3F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9B4870-8B4A-48CF-8663-A493F725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1017</Words>
  <Characters>5597</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3</cp:revision>
  <cp:lastPrinted>2018-07-10T14:41:00Z</cp:lastPrinted>
  <dcterms:created xsi:type="dcterms:W3CDTF">2021-06-17T09:19:00Z</dcterms:created>
  <dcterms:modified xsi:type="dcterms:W3CDTF">2021-08-02T14:21:00Z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